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ED" w:rsidRDefault="00690392" w:rsidP="00690392">
      <w:pPr>
        <w:pStyle w:val="1"/>
        <w:jc w:val="center"/>
      </w:pPr>
      <w:r w:rsidRPr="00690392">
        <w:t>Инновации в области биотехнологии и генной инженерии</w:t>
      </w:r>
    </w:p>
    <w:p w:rsidR="00690392" w:rsidRDefault="00690392" w:rsidP="00690392"/>
    <w:p w:rsidR="00690392" w:rsidRDefault="00690392" w:rsidP="00690392">
      <w:bookmarkStart w:id="0" w:name="_GoBack"/>
      <w:r>
        <w:t xml:space="preserve">Биотехнология и генная инженерия представляют собой одну из наиболее динамично развивающихся областей современной науки и технологии. Эти области занимаются применением биологических процессов и генетических манипуляций для создания новых продуктов, лекарств, а также улучшения </w:t>
      </w:r>
      <w:r>
        <w:t>сельского хозяйства и медицины.</w:t>
      </w:r>
    </w:p>
    <w:p w:rsidR="00690392" w:rsidRDefault="00690392" w:rsidP="00690392">
      <w:r>
        <w:t xml:space="preserve">Одной из ключевых инноваций в биотехнологии является технология CRISPR-Cas9. Она позволяет точно редактировать генетический код организмов, включая человека. Эта технология имеет огромный потенциал для лечения генетических заболеваний, создания </w:t>
      </w:r>
      <w:proofErr w:type="spellStart"/>
      <w:r>
        <w:t>трансгенных</w:t>
      </w:r>
      <w:proofErr w:type="spellEnd"/>
      <w:r>
        <w:t xml:space="preserve"> организмов и разработки но</w:t>
      </w:r>
      <w:r>
        <w:t>вых методов борьбы с болезнями.</w:t>
      </w:r>
    </w:p>
    <w:p w:rsidR="00690392" w:rsidRDefault="00690392" w:rsidP="00690392">
      <w:r>
        <w:t>Биотехнология также активно используется в фармацевтике. Производство биологических лекарств, таких как антитела и вакцины, стало более эффективным благодаря использованию биотехнологических методов. Это позволяет разрабатывать новые способы лечения и проф</w:t>
      </w:r>
      <w:r>
        <w:t>илактики различных заболеваний.</w:t>
      </w:r>
    </w:p>
    <w:p w:rsidR="00690392" w:rsidRDefault="00690392" w:rsidP="00690392">
      <w:r>
        <w:t xml:space="preserve">В сельском хозяйстве биотехнология и генная инженерия приводят к созданию более устойчивых и продуктивных сортов растений. Генетически модифицированные культуры могут быть устойчивыми к болезням и вредителям, что помогает увеличить урожайность и </w:t>
      </w:r>
      <w:r>
        <w:t>снизить потребление пестицидов.</w:t>
      </w:r>
    </w:p>
    <w:p w:rsidR="00690392" w:rsidRDefault="00690392" w:rsidP="00690392">
      <w:r>
        <w:t>В области пищевой промышленности биотехнология позволяет создавать новые продукты и методы их производства. Это включает в себя производство белка из растительных и микробных источников, что может привести к созданию более экологичес</w:t>
      </w:r>
      <w:r>
        <w:t>ки чистых и здоровых продуктов.</w:t>
      </w:r>
    </w:p>
    <w:p w:rsidR="00690392" w:rsidRDefault="00690392" w:rsidP="00690392">
      <w:r>
        <w:t xml:space="preserve">Биотехнология также приводит к инновациям в области экологии и охраны окружающей среды. </w:t>
      </w:r>
      <w:proofErr w:type="spellStart"/>
      <w:r>
        <w:t>Биоразлагаемые</w:t>
      </w:r>
      <w:proofErr w:type="spellEnd"/>
      <w:r>
        <w:t xml:space="preserve"> материалы и методы очистки загрязненных водных ресурсов помогают снизить негативное воздействие челове</w:t>
      </w:r>
      <w:r>
        <w:t>ческой деятельности на природу.</w:t>
      </w:r>
    </w:p>
    <w:p w:rsidR="00690392" w:rsidRDefault="00690392" w:rsidP="00690392">
      <w:r>
        <w:t>Несмотря на все инновации и прогресс в области биотехнологии и генной инженерии, возникают и вопросы этики и безопасности. Необходимо обеспечивать строгий контроль и регулирование в этой области, чтобы предотвратить возможные негативные последствия и обеспечить безопасность и интересы общества.</w:t>
      </w:r>
    </w:p>
    <w:p w:rsidR="00690392" w:rsidRDefault="00690392" w:rsidP="00690392">
      <w:r>
        <w:t>Следует также отметить, что биотехнология и генная инженерия стали фундаментальными для исследований в области молекулярной биологии и генетики. С их помощью ученые расширяют понимание генетических механизмов, что может привести к новым открытиям и методам лечения разл</w:t>
      </w:r>
      <w:r>
        <w:t>ичных генетических заболеваний.</w:t>
      </w:r>
    </w:p>
    <w:p w:rsidR="00690392" w:rsidRDefault="00690392" w:rsidP="00690392">
      <w:r>
        <w:t>Важной инновацией является разработка технологий клеточной и генной терапии. Эти методы позволяют лечить некоторые болезни, включая рак, путем изменения или замены поврежденных генов. Это представляет собой огромный потенциал для разработки персо</w:t>
      </w:r>
      <w:r>
        <w:t>нализированных методов лечения.</w:t>
      </w:r>
    </w:p>
    <w:p w:rsidR="00690392" w:rsidRDefault="00690392" w:rsidP="00690392">
      <w:r>
        <w:t>Однако вместе с инновациями возникают и этические и юридические вопросы. Вопросы о безопасности и регулировании генной инженерии, а также о возможных последствиях манипуляций с генами человека, вызывают обсуждение и требуют вни</w:t>
      </w:r>
      <w:r>
        <w:t>мания общества и законодателей.</w:t>
      </w:r>
    </w:p>
    <w:p w:rsidR="00690392" w:rsidRDefault="00690392" w:rsidP="00690392">
      <w:r>
        <w:t xml:space="preserve">В итоге биотехнология и генная инженерия остаются в центре инновационных исследований и приносят огромный вклад в медицину, сельское хозяйство, науку и другие области. Эти инновации </w:t>
      </w:r>
      <w:r>
        <w:lastRenderedPageBreak/>
        <w:t>способствуют улучшению качества жизни, решению многих глобальных проблем и созданию новых возможностей для человечества, несмотря на вызовы и вопросы, связанные с их применением.</w:t>
      </w:r>
    </w:p>
    <w:p w:rsidR="00690392" w:rsidRPr="00690392" w:rsidRDefault="00690392" w:rsidP="00690392">
      <w:r>
        <w:t>В заключение, биотехнология и генная инженерия привносят значительные инновации в различные сферы человеческой деятельности, от медицины и сельского хозяйства до фармацевтики и экологии. Эти инновации имеют потенциал изменить наш мир и способствовать более устойчивому и здоровому будущему. Однако необходимо балансировать инновации с этическими и безопасными аспектами и обеспечивать их соответствие интересам человечества и окружающей среды.</w:t>
      </w:r>
      <w:bookmarkEnd w:id="0"/>
    </w:p>
    <w:sectPr w:rsidR="00690392" w:rsidRPr="006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ED"/>
    <w:rsid w:val="00690392"/>
    <w:rsid w:val="00F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8A84"/>
  <w15:chartTrackingRefBased/>
  <w15:docId w15:val="{690C09D1-2966-4584-8064-A8BD8C2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2023-11-01T04:17:00Z</dcterms:created>
  <dcterms:modified xsi:type="dcterms:W3CDTF">2023-11-01T04:18:00Z</dcterms:modified>
</cp:coreProperties>
</file>