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EC" w:rsidRDefault="00446600" w:rsidP="00446600">
      <w:pPr>
        <w:pStyle w:val="1"/>
        <w:jc w:val="center"/>
      </w:pPr>
      <w:r w:rsidRPr="00446600">
        <w:t>Инновации в сфере питания и продовольствия</w:t>
      </w:r>
    </w:p>
    <w:p w:rsidR="00446600" w:rsidRDefault="00446600" w:rsidP="00446600"/>
    <w:p w:rsidR="00446600" w:rsidRDefault="00446600" w:rsidP="00446600">
      <w:bookmarkStart w:id="0" w:name="_GoBack"/>
      <w:r>
        <w:t>Инновации в сфере питания и продовольствия играют ключевую роль в улучшении качества и доступности продуктов питания, а также в снижении негативного воздействия на окружающую среду. С развитием технологий и изменением потребительских предпочтений индустрия питания стала бо</w:t>
      </w:r>
      <w:r>
        <w:t>лее инновационной и устойчивой.</w:t>
      </w:r>
    </w:p>
    <w:p w:rsidR="00446600" w:rsidRDefault="00446600" w:rsidP="00446600">
      <w:r>
        <w:t xml:space="preserve">Одной из важных областей инноваций в питании является разработка новых продуктов и ингредиентов. Инновации в производстве позволяют создавать продукты с улучшенными вкусовыми качествами, более долгим сроком годности и лучшими пищевыми характеристиками. Например, разработка мясных альтернатив на основе растительных ингредиентов или клеточной биологии позволяет создавать более </w:t>
      </w:r>
      <w:proofErr w:type="spellStart"/>
      <w:r>
        <w:t>э</w:t>
      </w:r>
      <w:r>
        <w:t>кологичные</w:t>
      </w:r>
      <w:proofErr w:type="spellEnd"/>
      <w:r>
        <w:t xml:space="preserve"> и здоровые продукты.</w:t>
      </w:r>
    </w:p>
    <w:p w:rsidR="00446600" w:rsidRDefault="00446600" w:rsidP="00446600">
      <w:r>
        <w:t xml:space="preserve">Инновации также охватывают сферу упаковки продуктов. Упаковка становится более экологически устойчивой и функциональной. Использование </w:t>
      </w:r>
      <w:proofErr w:type="spellStart"/>
      <w:r>
        <w:t>биоразлагаемых</w:t>
      </w:r>
      <w:proofErr w:type="spellEnd"/>
      <w:r>
        <w:t xml:space="preserve"> материалов и умных упаковок с мониторингом состояния продуктов помогает снизить потери продукц</w:t>
      </w:r>
      <w:r>
        <w:t>ии и продлить срок ее годности.</w:t>
      </w:r>
    </w:p>
    <w:p w:rsidR="00446600" w:rsidRDefault="00446600" w:rsidP="00446600">
      <w:r>
        <w:t>С развитием информационных технологий и интернета покупки продуктов стали более удобными и персонализированными. Онлайн-сервисы и мобильные приложения позволяют потребителям сравнивать цены, получать рекомендации по питанию и заказывать продукты с доставкой на дом. Это способствует экономии времен</w:t>
      </w:r>
      <w:r>
        <w:t>и и упрощению процесса покупок.</w:t>
      </w:r>
    </w:p>
    <w:p w:rsidR="00446600" w:rsidRDefault="00446600" w:rsidP="00446600">
      <w:r>
        <w:t>Инновации также проникают в сферу сельского хозяйства и производства продовольствия. Системы умного сельского хозяйства и использование датчиков позволяют повышать урожайность и снижать затраты на воду и удобрения. Это способствует устойчивому развитию сельского хозяйства и обеспечению продуктами питания населения в условиях растущего</w:t>
      </w:r>
      <w:r>
        <w:t xml:space="preserve"> населения и изменения климата.</w:t>
      </w:r>
    </w:p>
    <w:p w:rsidR="00446600" w:rsidRDefault="00446600" w:rsidP="00446600">
      <w:r>
        <w:t>Еще одной важной инновацией в сфере питания является уделяемое внимание здоровому и сбалансированному питанию. Персональные приложения и сенсоры мониторинга здоровья помогают людям следить за калорийностью и пищевыми привычками. Это способствует улучшению здоровья и снижению заболеваемости.</w:t>
      </w:r>
    </w:p>
    <w:p w:rsidR="00446600" w:rsidRDefault="00446600" w:rsidP="00446600">
      <w:r>
        <w:t>Кроме того, с развитием инноваций в области сельского хозяйства, сельскохозяйственное производство становится более устойчивым и экологически безопасным. Использование современных методов управления ресурсами, такими как точное орошение и применение автономных сельскохозяйственных машин, помогает сэкономить воду, уменьшить использование химических удобрений и пестицидов, и, таким образом, снизить негативное в</w:t>
      </w:r>
      <w:r>
        <w:t>оздействие на окружающую среду.</w:t>
      </w:r>
    </w:p>
    <w:p w:rsidR="00446600" w:rsidRDefault="00446600" w:rsidP="00446600">
      <w:r>
        <w:t xml:space="preserve">Одним из ключевых направлений инноваций в сфере питания является также разработка продуктов, учитывающих потребности людей с различными диетическими ограничениями. Это включает в себя разработку </w:t>
      </w:r>
      <w:proofErr w:type="spellStart"/>
      <w:r>
        <w:t>безглютеновых</w:t>
      </w:r>
      <w:proofErr w:type="spellEnd"/>
      <w:r>
        <w:t xml:space="preserve">, вегетарианских, </w:t>
      </w:r>
      <w:proofErr w:type="spellStart"/>
      <w:r>
        <w:t>веганских</w:t>
      </w:r>
      <w:proofErr w:type="spellEnd"/>
      <w:r>
        <w:t xml:space="preserve"> и других альтернативных продуктов, которые соответствуют разнообразным диетически</w:t>
      </w:r>
      <w:r>
        <w:t>м предпочтениям и потребностям.</w:t>
      </w:r>
    </w:p>
    <w:p w:rsidR="00446600" w:rsidRDefault="00446600" w:rsidP="00446600">
      <w:r>
        <w:t xml:space="preserve">С учетом растущего интереса к устойчивому развитию и экологической ответственности, инновации также включают в себя разработку экологически устойчивых источников пищи, таких как вертикальные фермы, городские сады и системы переработки органических отходов. Эти технологии помогают сократить транспортные расходы и </w:t>
      </w:r>
      <w:r>
        <w:t>уменьшить углеродный след пищи.</w:t>
      </w:r>
    </w:p>
    <w:p w:rsidR="00446600" w:rsidRDefault="00446600" w:rsidP="00446600">
      <w:r>
        <w:lastRenderedPageBreak/>
        <w:t xml:space="preserve">Инновации в сфере питания и продовольствия также способствуют борьбе </w:t>
      </w:r>
      <w:proofErr w:type="gramStart"/>
      <w:r>
        <w:t>с продовольственным отходами</w:t>
      </w:r>
      <w:proofErr w:type="gramEnd"/>
      <w:r>
        <w:t xml:space="preserve">. Системы управления запасами и мониторинга сроков годности позволяют уменьшить потери продукции и снизить количество выбрасываемой пищи. Это </w:t>
      </w:r>
      <w:proofErr w:type="gramStart"/>
      <w:r>
        <w:t>важно</w:t>
      </w:r>
      <w:proofErr w:type="gramEnd"/>
      <w:r>
        <w:t xml:space="preserve"> как с экономической, так </w:t>
      </w:r>
      <w:r>
        <w:t>и с экологической точки зрения.</w:t>
      </w:r>
    </w:p>
    <w:p w:rsidR="00446600" w:rsidRDefault="00446600" w:rsidP="00446600">
      <w:r>
        <w:t>Таким образом, инновации в сфере питания и продовольствия оказывают значительное влияние на способы производства, потребления и устойчивости пищи. Они способствуют улучшению качества продуктов, устранению проблем продовольственной безопасности и сокращению негативного воздействия на окружающую среду. В современном мире инновации играют важную роль в обеспечении доступности и качества продовольствия для всего населения.</w:t>
      </w:r>
    </w:p>
    <w:p w:rsidR="00446600" w:rsidRPr="00446600" w:rsidRDefault="00446600" w:rsidP="00446600">
      <w:r>
        <w:t>В заключение, инновации в сфере питания и продовольствия играют важную роль в улучшении качества жизни и здоровья населения, а также в сокращении негативного воздействия на окружающую среду. С развитием технологий и научных исследований инновации будут продолжать влиять на эту отрасль, создавая новые возможности для производства и потребления продуктов питания.</w:t>
      </w:r>
      <w:bookmarkEnd w:id="0"/>
    </w:p>
    <w:sectPr w:rsidR="00446600" w:rsidRPr="00446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EC"/>
    <w:rsid w:val="001E7DEC"/>
    <w:rsid w:val="0044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4989"/>
  <w15:chartTrackingRefBased/>
  <w15:docId w15:val="{764FD5A7-0F28-4C3E-9FBC-65C834AF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6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2023-11-01T04:23:00Z</dcterms:created>
  <dcterms:modified xsi:type="dcterms:W3CDTF">2023-11-01T04:24:00Z</dcterms:modified>
</cp:coreProperties>
</file>