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4D" w:rsidRDefault="00E14ADE" w:rsidP="00E14ADE">
      <w:pPr>
        <w:pStyle w:val="1"/>
        <w:jc w:val="center"/>
      </w:pPr>
      <w:r w:rsidRPr="00E14ADE">
        <w:t>Инновационные решения в области жилищного строительства и градостроительства</w:t>
      </w:r>
    </w:p>
    <w:p w:rsidR="00E14ADE" w:rsidRDefault="00E14ADE" w:rsidP="00E14ADE"/>
    <w:p w:rsidR="00E14ADE" w:rsidRDefault="00E14ADE" w:rsidP="00E14ADE">
      <w:bookmarkStart w:id="0" w:name="_GoBack"/>
      <w:r>
        <w:t xml:space="preserve">Инновации в области жилищного строительства и градостроительства играют важную роль в формировании современной городской среды и обеспечении комфортных жилищных условий для населения. С развитием технологий и изменениями в социальных потребностях становится ясно, что традиционные методы строительства и планирования городов нуждаются в </w:t>
      </w:r>
      <w:r>
        <w:t>обновлении и совершенствовании.</w:t>
      </w:r>
    </w:p>
    <w:p w:rsidR="00E14ADE" w:rsidRDefault="00E14ADE" w:rsidP="00E14ADE">
      <w:r>
        <w:t>Одним из ключевых направлений инноваций в жилищном строительстве является применение экологически устойчивых материалов и технологий. Это включает в себя использование материалов с низким уровнем выбросов вредных веществ, а также возобновляемых ресурсов, таких как дерево и солнечная энергия. Инновации в этой области способствуют снижению негативного воздействия на окружающую среду и повыше</w:t>
      </w:r>
      <w:r>
        <w:t xml:space="preserve">нию </w:t>
      </w:r>
      <w:proofErr w:type="spellStart"/>
      <w:r>
        <w:t>энергоэффективности</w:t>
      </w:r>
      <w:proofErr w:type="spellEnd"/>
      <w:r>
        <w:t xml:space="preserve"> зданий.</w:t>
      </w:r>
    </w:p>
    <w:p w:rsidR="00E14ADE" w:rsidRDefault="00E14ADE" w:rsidP="00E14ADE">
      <w:r>
        <w:t>Смарт-технологии также вносят свой вклад в жилищное строительство. Системы умных домов позволяют жильцам управлять своими домами с помощью смартфонов и голосовых команд, что делает их более удобными и эффективными. Кроме того, смарт-города используют технологии для управления инфраструктурой и об</w:t>
      </w:r>
      <w:r>
        <w:t>еспечения безопасности горожан.</w:t>
      </w:r>
    </w:p>
    <w:p w:rsidR="00E14ADE" w:rsidRDefault="00E14ADE" w:rsidP="00E14ADE">
      <w:r>
        <w:t>Инновации также касаются методов планирования и дизайна городов. Концепции устойчивого развития и создания "зеленых" городов становятся все более популярными. Это включает в себя создание общественных пространств, велосипедных дорожек, парков и зон для пешеходов, а также уменьшение авто</w:t>
      </w:r>
      <w:r>
        <w:t>мобильного движения и выбросов.</w:t>
      </w:r>
    </w:p>
    <w:p w:rsidR="00E14ADE" w:rsidRDefault="00E14ADE" w:rsidP="00E14ADE">
      <w:r>
        <w:t>Важной частью инноваций в строительстве является модульное и массовое производство домов. Использование заводской сборки и стандартизированных элементов позволяет сократить сроки строительства и снизить затраты. Это особенно актуально при необходимости быстрого восстановления после стихийных бедствий и создания доступного жилья для населения.</w:t>
      </w:r>
    </w:p>
    <w:p w:rsidR="00E14ADE" w:rsidRDefault="00E14ADE" w:rsidP="00E14ADE">
      <w:r>
        <w:t xml:space="preserve">Дополнительные аспекты инноваций в области жилищного строительства </w:t>
      </w:r>
      <w:r>
        <w:t>и градостроительства следующие:</w:t>
      </w:r>
    </w:p>
    <w:p w:rsidR="00E14ADE" w:rsidRDefault="00E14ADE" w:rsidP="00E14ADE">
      <w:r>
        <w:t xml:space="preserve">1. </w:t>
      </w:r>
      <w:proofErr w:type="spellStart"/>
      <w:r>
        <w:t>Энергоэффективность</w:t>
      </w:r>
      <w:proofErr w:type="spellEnd"/>
      <w:r>
        <w:t xml:space="preserve">: Инновации позволяют создавать </w:t>
      </w:r>
      <w:proofErr w:type="spellStart"/>
      <w:r>
        <w:t>энергоэффективные</w:t>
      </w:r>
      <w:proofErr w:type="spellEnd"/>
      <w:r>
        <w:t xml:space="preserve"> здания с улучшенной изоляцией, эффективной системой отопления и кондиционирования воздуха, а также использованием альтернативных источников энергии, таких как солнечные панели. Это снижает энергопотребление и расходы на коммунальные услуги для жильцов</w:t>
      </w:r>
      <w:r>
        <w:t>.</w:t>
      </w:r>
    </w:p>
    <w:p w:rsidR="00E14ADE" w:rsidRDefault="00E14ADE" w:rsidP="00E14ADE">
      <w:r>
        <w:t>2. Цифровые технологии в проектировании и строительстве: Использование 3D-моделирования, виртуальной реальности и даже роботов на стройплощадках улучшает точность проектирования и строительства, а также позволяет вносить изменения на ранних этапах процесса</w:t>
      </w:r>
      <w:r>
        <w:t>, что экономит время и ресурсы.</w:t>
      </w:r>
    </w:p>
    <w:p w:rsidR="00E14ADE" w:rsidRDefault="00E14ADE" w:rsidP="00E14ADE">
      <w:r>
        <w:t xml:space="preserve">3. Устойчивые материалы: Инновации в материалах включают в себя использование </w:t>
      </w:r>
      <w:proofErr w:type="spellStart"/>
      <w:r>
        <w:t>биоразлагаемых</w:t>
      </w:r>
      <w:proofErr w:type="spellEnd"/>
      <w:r>
        <w:t xml:space="preserve"> и перерабатываемых материалов, таких как древесина, бамбук и </w:t>
      </w:r>
      <w:proofErr w:type="spellStart"/>
      <w:r>
        <w:t>рециклируемые</w:t>
      </w:r>
      <w:proofErr w:type="spellEnd"/>
      <w:r>
        <w:t xml:space="preserve"> пластмассы. Это способствует уменьшению отходов и негативного в</w:t>
      </w:r>
      <w:r>
        <w:t>оздействия на окружающую среду.</w:t>
      </w:r>
    </w:p>
    <w:p w:rsidR="00E14ADE" w:rsidRDefault="00E14ADE" w:rsidP="00E14ADE">
      <w:r>
        <w:t>4. Строительство вертикальных лесов и зеленых крыш: Эти инновации способствуют улучшению качества воздуха, а также созданию природных оазисов в городской среде. Они также повышают эстетическую привлекательность зданий.</w:t>
      </w:r>
    </w:p>
    <w:p w:rsidR="00E14ADE" w:rsidRDefault="00E14ADE" w:rsidP="00E14ADE">
      <w:r>
        <w:lastRenderedPageBreak/>
        <w:t>5. Умный градостроительный дизайн: Инновации в градостроительном проектировании включают в себя создание умных городов с инфраструктурой для автомобилей на электрическом и водородном топливе, управляемой светотехникой и интегрированными системами управления тр</w:t>
      </w:r>
      <w:r>
        <w:t>анспортом и энергопотреблением.</w:t>
      </w:r>
    </w:p>
    <w:p w:rsidR="00E14ADE" w:rsidRDefault="00E14ADE" w:rsidP="00E14ADE">
      <w:r>
        <w:t>6. Развитие микрорайонов и смешанной застройки: Инновации способствуют созданию более функциональных городских микрорайонов, где жители имеют доступ к жилью, образованию, медицинским услугам и развлечениям на небольших площадях, что уменьшает необходимость в автомобильном транспорте и сокращает про</w:t>
      </w:r>
      <w:r>
        <w:t>блемы с транспортными заторами.</w:t>
      </w:r>
    </w:p>
    <w:p w:rsidR="00E14ADE" w:rsidRDefault="00E14ADE" w:rsidP="00E14ADE">
      <w:r>
        <w:t>Инновации в области жилищного строительства и градостроительства не только повышают качество жизни горожан, но также способствуют устойчивому развитию и снижению негативного воздействия на окружающую среду. Они играют важную роль в формировании будущей городской инфраструктуры, сделав ее более комфортной, устойчивой и современной.</w:t>
      </w:r>
    </w:p>
    <w:p w:rsidR="00E14ADE" w:rsidRPr="00E14ADE" w:rsidRDefault="00E14ADE" w:rsidP="00E14ADE">
      <w:r>
        <w:t>В заключение, инновации в области жилищного строительства и градостроительства играют важную роль в создании устойчивых и комфортных городских сред</w:t>
      </w:r>
      <w:r>
        <w:t>,</w:t>
      </w:r>
      <w:r>
        <w:t xml:space="preserve"> и жилищных условий. Они способствуют снижению воздействия на окружающую среду, улучшению эффективности использования ресурсов и обеспечению высокого качества жизни для горожан. Дальнейшее развитие и внедрение инноваций в этой области будут способствовать созданию более устойчивых и современных городов будущего.</w:t>
      </w:r>
      <w:bookmarkEnd w:id="0"/>
    </w:p>
    <w:sectPr w:rsidR="00E14ADE" w:rsidRPr="00E1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D"/>
    <w:rsid w:val="00A9384D"/>
    <w:rsid w:val="00E1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0232"/>
  <w15:chartTrackingRefBased/>
  <w15:docId w15:val="{5DB5BF77-3276-4CB9-8464-D5DFB83A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A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2023-11-01T04:46:00Z</dcterms:created>
  <dcterms:modified xsi:type="dcterms:W3CDTF">2023-11-01T04:47:00Z</dcterms:modified>
</cp:coreProperties>
</file>