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45" w:rsidRDefault="008F2070" w:rsidP="008F2070">
      <w:pPr>
        <w:pStyle w:val="1"/>
        <w:jc w:val="center"/>
      </w:pPr>
      <w:r w:rsidRPr="008F2070">
        <w:t xml:space="preserve">Применение </w:t>
      </w:r>
      <w:proofErr w:type="spellStart"/>
      <w:r w:rsidRPr="008F2070">
        <w:t>нейросетей</w:t>
      </w:r>
      <w:proofErr w:type="spellEnd"/>
      <w:r w:rsidRPr="008F2070">
        <w:t xml:space="preserve"> в различных сферах деятельности</w:t>
      </w:r>
    </w:p>
    <w:p w:rsidR="008F2070" w:rsidRDefault="008F2070" w:rsidP="008F2070"/>
    <w:p w:rsidR="008F2070" w:rsidRDefault="008F2070" w:rsidP="008F2070">
      <w:bookmarkStart w:id="0" w:name="_GoBack"/>
      <w:r>
        <w:t xml:space="preserve">Нейронные сети, или искусственные нейронные сети, представляют собой компьютерные системы, созданные по аналогии с работой человеческого мозга. Они состоят из множества взаимосвязанных искусственных нейронов и способны выполнять сложные задачи машинного обучения, обработки данных и принятия решений. Применение </w:t>
      </w:r>
      <w:proofErr w:type="spellStart"/>
      <w:r>
        <w:t>нейросетей</w:t>
      </w:r>
      <w:proofErr w:type="spellEnd"/>
      <w:r>
        <w:t xml:space="preserve"> охватывает множество сфер деятельности и имеет значитель</w:t>
      </w:r>
      <w:r>
        <w:t>ное влияние на современный мир.</w:t>
      </w:r>
    </w:p>
    <w:p w:rsidR="008F2070" w:rsidRDefault="008F2070" w:rsidP="008F2070">
      <w:r>
        <w:t xml:space="preserve">Одной из наиболее видимых областей применения </w:t>
      </w:r>
      <w:proofErr w:type="spellStart"/>
      <w:r>
        <w:t>нейросетей</w:t>
      </w:r>
      <w:proofErr w:type="spellEnd"/>
      <w:r>
        <w:t xml:space="preserve"> является компьютерное зрение. Нейронные сети обучаются распознавать объекты и лица на изображениях, что находит применение в системах видеонаблюдения, медицинской диагностике и автоматическом распознавании лиц для</w:t>
      </w:r>
      <w:r>
        <w:t xml:space="preserve"> безопасности и аутентификации.</w:t>
      </w:r>
    </w:p>
    <w:p w:rsidR="008F2070" w:rsidRDefault="008F2070" w:rsidP="008F2070">
      <w:r>
        <w:t xml:space="preserve">В медицине нейронные сети используются для анализа медицинских изображений, диагностики заболеваний и разработки индивидуальных терапевтических схем. Они способны обрабатывать огромные объемы данных и выявлять скрытые закономерности, что помогает врачам </w:t>
      </w:r>
      <w:r>
        <w:t>принимать более точные решения.</w:t>
      </w:r>
    </w:p>
    <w:p w:rsidR="008F2070" w:rsidRDefault="008F2070" w:rsidP="008F2070">
      <w:r>
        <w:t xml:space="preserve">В финансовой сфере </w:t>
      </w:r>
      <w:proofErr w:type="spellStart"/>
      <w:r>
        <w:t>нейросети</w:t>
      </w:r>
      <w:proofErr w:type="spellEnd"/>
      <w:r>
        <w:t xml:space="preserve"> применяются для прогнозирования финансовых рынков, определения рисков и борьбы с мошенничеством. Они анализируют огромные объемы данных и помогают финансовым аналитикам и трейдерам принимать более обосн</w:t>
      </w:r>
      <w:r>
        <w:t>ованные инвестиционные решения.</w:t>
      </w:r>
    </w:p>
    <w:p w:rsidR="008F2070" w:rsidRDefault="008F2070" w:rsidP="008F2070">
      <w:r>
        <w:t xml:space="preserve">Технологии обработки естественного языка на основе </w:t>
      </w:r>
      <w:proofErr w:type="spellStart"/>
      <w:r>
        <w:t>нейросетей</w:t>
      </w:r>
      <w:proofErr w:type="spellEnd"/>
      <w:r>
        <w:t xml:space="preserve"> позволяют создавать системы автоматического перевода, чат-ботов и анализа текстов. Это находит применение в сферах клиентского обслуж</w:t>
      </w:r>
      <w:r>
        <w:t>ивания, маркетинга и аналитики.</w:t>
      </w:r>
    </w:p>
    <w:p w:rsidR="008F2070" w:rsidRDefault="008F2070" w:rsidP="008F2070">
      <w:r>
        <w:t>В сфере автономных транспортных средств и робототехники нейронные сети используются для обучения машинам распознаванию окружающей среды, принятия решений в реальном врем</w:t>
      </w:r>
      <w:r>
        <w:t>ени и выполнения сложных задач.</w:t>
      </w:r>
    </w:p>
    <w:p w:rsidR="008F2070" w:rsidRDefault="008F2070" w:rsidP="008F2070">
      <w:r>
        <w:t>Нейронные сети также находят применение в научных исследованиях, предсказании климатических изменений, разработке новых матер</w:t>
      </w:r>
      <w:r>
        <w:t>иалов и многих других областях.</w:t>
      </w:r>
    </w:p>
    <w:p w:rsidR="008F2070" w:rsidRDefault="008F2070" w:rsidP="008F2070">
      <w:r>
        <w:t xml:space="preserve">Современное применение </w:t>
      </w:r>
      <w:proofErr w:type="spellStart"/>
      <w:r>
        <w:t>нейросетей</w:t>
      </w:r>
      <w:proofErr w:type="spellEnd"/>
      <w:r>
        <w:t xml:space="preserve"> продолжает расширяться, и их влияние на различные сферы деятельности становится все более заметным. В будущем можно ожидать еще более широкого распространения и интеграции нейронных сетей в повседневную жизнь и профессиональную деятельность.</w:t>
      </w:r>
    </w:p>
    <w:p w:rsidR="008F2070" w:rsidRDefault="008F2070" w:rsidP="008F2070">
      <w:r>
        <w:t xml:space="preserve">Применение </w:t>
      </w:r>
      <w:proofErr w:type="spellStart"/>
      <w:r>
        <w:t>нейросетей</w:t>
      </w:r>
      <w:proofErr w:type="spellEnd"/>
      <w:r>
        <w:t xml:space="preserve"> продолжает эволюциониро</w:t>
      </w:r>
      <w:r>
        <w:t>вать и проникать в новые сферы:</w:t>
      </w:r>
    </w:p>
    <w:p w:rsidR="008F2070" w:rsidRDefault="008F2070" w:rsidP="008F2070">
      <w:r>
        <w:t xml:space="preserve">7. Промышленность: </w:t>
      </w:r>
      <w:proofErr w:type="gramStart"/>
      <w:r>
        <w:t>В</w:t>
      </w:r>
      <w:proofErr w:type="gramEnd"/>
      <w:r>
        <w:t xml:space="preserve"> производственных процессах нейронные сети используются для автоматизации и оптимизации производственных линий. Они способны прогнозировать отказы оборудования, управлять инвентаризацией и о</w:t>
      </w:r>
      <w:r>
        <w:t>беспечивать качество продукции.</w:t>
      </w:r>
    </w:p>
    <w:p w:rsidR="008F2070" w:rsidRDefault="008F2070" w:rsidP="008F2070">
      <w:r>
        <w:t xml:space="preserve">8. Энергетика: </w:t>
      </w:r>
      <w:proofErr w:type="gramStart"/>
      <w:r>
        <w:t>В</w:t>
      </w:r>
      <w:proofErr w:type="gramEnd"/>
      <w:r>
        <w:t xml:space="preserve"> энергетической отрасли нейронные сети применяются для управления расходом электроэнергии, мониторинга состояния оборудования и опт</w:t>
      </w:r>
      <w:r>
        <w:t>имизации работы электростанций.</w:t>
      </w:r>
    </w:p>
    <w:p w:rsidR="008F2070" w:rsidRDefault="008F2070" w:rsidP="008F2070">
      <w:r>
        <w:t xml:space="preserve">9. Сельское хозяйство: </w:t>
      </w:r>
      <w:proofErr w:type="spellStart"/>
      <w:r>
        <w:t>Агротехнологии</w:t>
      </w:r>
      <w:proofErr w:type="spellEnd"/>
      <w:r>
        <w:t xml:space="preserve"> на основе </w:t>
      </w:r>
      <w:proofErr w:type="spellStart"/>
      <w:r>
        <w:t>нейросетей</w:t>
      </w:r>
      <w:proofErr w:type="spellEnd"/>
      <w:r>
        <w:t xml:space="preserve"> помогают фермерам в управлении урожаями, оптимизации полива и</w:t>
      </w:r>
      <w:r>
        <w:t xml:space="preserve"> предсказании погодных условий.</w:t>
      </w:r>
    </w:p>
    <w:p w:rsidR="008F2070" w:rsidRDefault="008F2070" w:rsidP="008F2070">
      <w:r>
        <w:t xml:space="preserve">10. Образование: </w:t>
      </w:r>
      <w:proofErr w:type="gramStart"/>
      <w:r>
        <w:t>В</w:t>
      </w:r>
      <w:proofErr w:type="gramEnd"/>
      <w:r>
        <w:t xml:space="preserve"> образовании </w:t>
      </w:r>
      <w:proofErr w:type="spellStart"/>
      <w:r>
        <w:t>нейросети</w:t>
      </w:r>
      <w:proofErr w:type="spellEnd"/>
      <w:r>
        <w:t xml:space="preserve"> используются для персонализированного обучения, автоматической оценки работ студентов и создания интерактивных образовательных материалов.</w:t>
      </w:r>
    </w:p>
    <w:p w:rsidR="008F2070" w:rsidRDefault="008F2070" w:rsidP="008F2070">
      <w:r>
        <w:lastRenderedPageBreak/>
        <w:t>11. Экология: Нейронные сети играют важную роль в мониторинге окружающей среды, анализе данных об изменениях климата и управ</w:t>
      </w:r>
      <w:r>
        <w:t>лении экологическими проектами.</w:t>
      </w:r>
    </w:p>
    <w:p w:rsidR="008F2070" w:rsidRDefault="008F2070" w:rsidP="008F2070">
      <w:r>
        <w:t xml:space="preserve">12. Культура и искусство: </w:t>
      </w:r>
      <w:proofErr w:type="gramStart"/>
      <w:r>
        <w:t>В</w:t>
      </w:r>
      <w:proofErr w:type="gramEnd"/>
      <w:r>
        <w:t xml:space="preserve"> сфере искусства </w:t>
      </w:r>
      <w:proofErr w:type="spellStart"/>
      <w:r>
        <w:t>нейросети</w:t>
      </w:r>
      <w:proofErr w:type="spellEnd"/>
      <w:r>
        <w:t xml:space="preserve"> используются для создания автономных художественных произведений, генерации музыки и </w:t>
      </w:r>
      <w:r>
        <w:t>анализа художественных трендов.</w:t>
      </w:r>
    </w:p>
    <w:p w:rsidR="008F2070" w:rsidRDefault="008F2070" w:rsidP="008F2070">
      <w:r>
        <w:t xml:space="preserve">13. Здравоохранение: Нейронные сети играют роль в прогнозировании распространения болезней, разработке индивидуализированных лечебных решений </w:t>
      </w:r>
      <w:r>
        <w:t>и обработке медицинских данных.</w:t>
      </w:r>
    </w:p>
    <w:p w:rsidR="008F2070" w:rsidRDefault="008F2070" w:rsidP="008F2070">
      <w:r>
        <w:t xml:space="preserve">14. Исследования и разработки: </w:t>
      </w:r>
      <w:proofErr w:type="gramStart"/>
      <w:r>
        <w:t>В</w:t>
      </w:r>
      <w:proofErr w:type="gramEnd"/>
      <w:r>
        <w:t xml:space="preserve"> научных исследованиях </w:t>
      </w:r>
      <w:proofErr w:type="spellStart"/>
      <w:r>
        <w:t>нейросети</w:t>
      </w:r>
      <w:proofErr w:type="spellEnd"/>
      <w:r>
        <w:t xml:space="preserve"> используются для анализа сложных данных, моделир</w:t>
      </w:r>
      <w:r>
        <w:t>ования и оптимизации процессов.</w:t>
      </w:r>
    </w:p>
    <w:p w:rsidR="008F2070" w:rsidRPr="008F2070" w:rsidRDefault="008F2070" w:rsidP="008F2070">
      <w:r>
        <w:t xml:space="preserve">Инновации в области </w:t>
      </w:r>
      <w:proofErr w:type="spellStart"/>
      <w:r>
        <w:t>нейросетей</w:t>
      </w:r>
      <w:proofErr w:type="spellEnd"/>
      <w:r>
        <w:t xml:space="preserve"> продолжают расширять горизонты и создавать новые возможности во многих сферах деятельности. С ростом вычислительной мощности и доступности данных можно ожидать еще большего внедрения и усовершенствования нейронных сетей, что будет способствовать улучшению производительности, качества и эффективности в различных областях.</w:t>
      </w:r>
      <w:bookmarkEnd w:id="0"/>
    </w:p>
    <w:sectPr w:rsidR="008F2070" w:rsidRPr="008F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5"/>
    <w:rsid w:val="008F2070"/>
    <w:rsid w:val="00E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382E"/>
  <w15:chartTrackingRefBased/>
  <w15:docId w15:val="{382F7A8C-3539-439A-9445-B81CB60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2023-11-01T04:49:00Z</dcterms:created>
  <dcterms:modified xsi:type="dcterms:W3CDTF">2023-11-01T04:50:00Z</dcterms:modified>
</cp:coreProperties>
</file>