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3D" w:rsidRDefault="004141BE" w:rsidP="004141BE">
      <w:pPr>
        <w:pStyle w:val="1"/>
        <w:jc w:val="center"/>
      </w:pPr>
      <w:r w:rsidRPr="004141BE">
        <w:t>Инновации в сфере мобильных технологий и коммуникаций</w:t>
      </w:r>
    </w:p>
    <w:p w:rsidR="004141BE" w:rsidRDefault="004141BE" w:rsidP="004141BE"/>
    <w:p w:rsidR="004141BE" w:rsidRDefault="004141BE" w:rsidP="004141BE">
      <w:bookmarkStart w:id="0" w:name="_GoBack"/>
      <w:r>
        <w:t>Сфера мобильных технологий и коммуникаций является одной из наиболее динамично развивающихся и инновационных отраслей в современном мире. С каждым годом мы наблюдаем появление новых устройств, приложений и сервисов, которые меняют нашу жизнь и способы взаимодействия. Инновации в этой области оказывают существенное влияние на бизнес, образование, медицину и социо</w:t>
      </w:r>
      <w:r>
        <w:t>культурные аспекты нашей жизни.</w:t>
      </w:r>
    </w:p>
    <w:p w:rsidR="004141BE" w:rsidRDefault="004141BE" w:rsidP="004141BE">
      <w:r>
        <w:t>Одной из ключевых инноваций в мобильных технологиях является развитие сетей 5G. Это следующее поколение сотовых сетей, которое обещает высокоскоростной доступ в интернет, низкую задержку и возможность подключения большого количества устройств к одной сети. 5G открывает новые перспективы для интернета вещей, автономных автомобилей, виртуальной реальности и многих других областей. Благодаря более быстрой связи, мы увидим развитие новых сервисов и приложений,</w:t>
      </w:r>
      <w:r>
        <w:t xml:space="preserve"> которые ранее были невозможны.</w:t>
      </w:r>
    </w:p>
    <w:p w:rsidR="004141BE" w:rsidRDefault="004141BE" w:rsidP="004141BE">
      <w:r>
        <w:t xml:space="preserve">Другой важной инновацией является разработка и внедрение искусственного интеллекта (ИИ) в мобильные устройства и приложения. Голосовые помощники, такие как </w:t>
      </w:r>
      <w:proofErr w:type="spellStart"/>
      <w:r>
        <w:t>Siri</w:t>
      </w:r>
      <w:proofErr w:type="spellEnd"/>
      <w:r>
        <w:t xml:space="preserve"> от </w:t>
      </w:r>
      <w:proofErr w:type="spellStart"/>
      <w:r>
        <w:t>Apple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>, стали частью нашей повседневной жизни, обеспечивая нам информацию и выполняя различные задачи. Технологии машинного обучения и нейронные сети позволяют создавать более интеллектуальные и персонализированные приложения, предсказывать наши потребности и повышать эффективность исп</w:t>
      </w:r>
      <w:r>
        <w:t>ользования мобильных устройств.</w:t>
      </w:r>
    </w:p>
    <w:p w:rsidR="004141BE" w:rsidRDefault="004141BE" w:rsidP="004141BE">
      <w:r>
        <w:t>Развитие мобильных приложений также играет ключевую роль в инновационных изменениях. Приложения становятся неотъемлемой частью нашей жизни, облегчая задачи от планирования маршрута до управления финансами. Важным трендом является развитие медицинских приложений, которые позволяют отслеживать здоровье, контролировать хронические заболевания и получать к</w:t>
      </w:r>
      <w:r>
        <w:t>онсультации в реальном времени.</w:t>
      </w:r>
    </w:p>
    <w:p w:rsidR="004141BE" w:rsidRDefault="004141BE" w:rsidP="004141BE">
      <w:r>
        <w:t>Сфера мобильных игр также переживает настоящую революцию. Виртуальная и дополненная реальность (VR и AR) открывают новые возможности для создания увлекательных и интерактивных игр, которые погружают игроков в уникальные миры. Эти технологии также находят применение в обучении, обеспечивая интерак</w:t>
      </w:r>
      <w:r>
        <w:t>тивные и более наглядные уроки.</w:t>
      </w:r>
    </w:p>
    <w:p w:rsidR="004141BE" w:rsidRDefault="004141BE" w:rsidP="004141BE">
      <w:r>
        <w:t xml:space="preserve">Современные мобильные устройства также стали платформой для развития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-технологий. Множество мобильных кошельков и приложений позволяют пользователям управлять </w:t>
      </w:r>
      <w:proofErr w:type="spellStart"/>
      <w:r>
        <w:t>криптовалютами</w:t>
      </w:r>
      <w:proofErr w:type="spellEnd"/>
      <w:r>
        <w:t xml:space="preserve"> и п</w:t>
      </w:r>
      <w:r>
        <w:t>роводить безопасные транзакции.</w:t>
      </w:r>
    </w:p>
    <w:p w:rsidR="004141BE" w:rsidRDefault="004141BE" w:rsidP="004141BE">
      <w:r>
        <w:t xml:space="preserve">Инновации в сфере мобильных технологий и коммуникаций продолжают формировать нашу будущую реальность. Они улучшают наши способы общения, развлечения, обучения и работы. Все больше компаний и </w:t>
      </w:r>
      <w:proofErr w:type="spellStart"/>
      <w:r>
        <w:t>инноваторов</w:t>
      </w:r>
      <w:proofErr w:type="spellEnd"/>
      <w:r>
        <w:t xml:space="preserve"> стремятся создавать новые продукты и сервисы, которые помогают нам жить более удобно и эффективно, что делает эту область одной из самых захватывающих и перспективных в мире технологий.</w:t>
      </w:r>
    </w:p>
    <w:p w:rsidR="004141BE" w:rsidRDefault="004141BE" w:rsidP="004141BE">
      <w:r>
        <w:t xml:space="preserve">Одним из существенных изменений, связанных с инновациями в мобильных технологиях, является развитие </w:t>
      </w:r>
      <w:proofErr w:type="spellStart"/>
      <w:r>
        <w:t>экофрендли</w:t>
      </w:r>
      <w:proofErr w:type="spellEnd"/>
      <w:r>
        <w:t xml:space="preserve"> концепций. Производители смартфонов и технических гаджетов все более ориентируются на устойчивость к окружающей среде. Это включает в себя использование более эффективных источников питания, уменьшение энергопотребления и увеличение срока службы устройств. Все это способствует уменьшению негативного влияния на окружающую среду и соде</w:t>
      </w:r>
      <w:r>
        <w:t>йствует концепции устойчивости.</w:t>
      </w:r>
    </w:p>
    <w:p w:rsidR="004141BE" w:rsidRDefault="004141BE" w:rsidP="004141BE">
      <w:r>
        <w:t xml:space="preserve">Важным направлением развития является также безопасность и приватность данных. С увеличением объема информации, передаваемой и хранимой на мобильных устройствах, </w:t>
      </w:r>
      <w:r>
        <w:lastRenderedPageBreak/>
        <w:t>обеспечение защиты личных данных становится ключевой задачей. Разработчики активно внедряют новые методы шифрования и механизмы обеспечения конфиденциальности, чтобы защитит</w:t>
      </w:r>
      <w:r>
        <w:t>ь частные данные пользователей.</w:t>
      </w:r>
    </w:p>
    <w:p w:rsidR="004141BE" w:rsidRDefault="004141BE" w:rsidP="004141BE">
      <w:r>
        <w:t>Мобильные технологии также меняют способы работы и обучения. Распространение удаленной работы и обучения стало возможным благодаря мобильным приложениям и платформам для видеоконференций. Это увеличивает гибкость и доступность процессов обучения и работы, позволяя людям из разных уголков мира сотруд</w:t>
      </w:r>
      <w:r>
        <w:t>ничать и обмениваться знаниями.</w:t>
      </w:r>
    </w:p>
    <w:p w:rsidR="004141BE" w:rsidRDefault="004141BE" w:rsidP="004141BE">
      <w:r>
        <w:t xml:space="preserve">Наконец, мобильные технологии оказывают значительное воздействие на развитие экономики. Множество мобильных приложений и </w:t>
      </w:r>
      <w:proofErr w:type="spellStart"/>
      <w:r>
        <w:t>стартапов</w:t>
      </w:r>
      <w:proofErr w:type="spellEnd"/>
      <w:r>
        <w:t xml:space="preserve"> появляются ежегодно, что способствует росту инновационных предприятий и созданию новых рабочих мест. Компании, ориентированные на мобильные технологии, активно инвестируют в исследования и разработки, чтобы оставаться конку</w:t>
      </w:r>
      <w:r>
        <w:t>рентоспособными на рынке.</w:t>
      </w:r>
    </w:p>
    <w:p w:rsidR="004141BE" w:rsidRPr="004141BE" w:rsidRDefault="004141BE" w:rsidP="004141BE">
      <w:r>
        <w:t>В заключение, инновации в сфере мобильных технологий и коммуникаций продолжают менять наш мир. Они улучшают качество нашей жизни, делают нас более связанными и обеспечивают новые возможности во многих областях, начиная от бизнеса и образования и заканчивая здравоохранением и развлечениями. Дальнейший рост и развитие этой области будут формировать наш будущий цифровой пейзаж и принимать на себя важную роль в формировании современной культуры и общества.</w:t>
      </w:r>
      <w:bookmarkEnd w:id="0"/>
    </w:p>
    <w:sectPr w:rsidR="004141BE" w:rsidRPr="0041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3D"/>
    <w:rsid w:val="004141BE"/>
    <w:rsid w:val="007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E3D5"/>
  <w15:chartTrackingRefBased/>
  <w15:docId w15:val="{CF723435-93F8-4765-8632-1FBAC7CC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2023-11-01T05:00:00Z</dcterms:created>
  <dcterms:modified xsi:type="dcterms:W3CDTF">2023-11-01T05:01:00Z</dcterms:modified>
</cp:coreProperties>
</file>