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4D" w:rsidRDefault="004B4D91" w:rsidP="004B4D91">
      <w:pPr>
        <w:pStyle w:val="1"/>
        <w:jc w:val="center"/>
      </w:pPr>
      <w:proofErr w:type="spellStart"/>
      <w:r w:rsidRPr="004B4D91">
        <w:t>Аффилиат</w:t>
      </w:r>
      <w:proofErr w:type="spellEnd"/>
      <w:r w:rsidRPr="004B4D91">
        <w:t>-маркетинг</w:t>
      </w:r>
      <w:r>
        <w:t>:</w:t>
      </w:r>
      <w:r w:rsidRPr="004B4D91">
        <w:t xml:space="preserve"> принципы и перспективы</w:t>
      </w:r>
    </w:p>
    <w:p w:rsidR="004B4D91" w:rsidRDefault="004B4D91" w:rsidP="004B4D91"/>
    <w:p w:rsidR="004B4D91" w:rsidRDefault="004B4D91" w:rsidP="004B4D91">
      <w:bookmarkStart w:id="0" w:name="_GoBack"/>
      <w:proofErr w:type="spellStart"/>
      <w:r>
        <w:t>Аффилиат</w:t>
      </w:r>
      <w:proofErr w:type="spellEnd"/>
      <w:r>
        <w:t>-маркетинг - это стратегия интернет-маркетинга, которая основана на сотрудничестве между компаниями (рекламодателями) и веб-сайтами или индивидуальными партнерами (</w:t>
      </w:r>
      <w:proofErr w:type="spellStart"/>
      <w:r>
        <w:t>аффилиатами</w:t>
      </w:r>
      <w:proofErr w:type="spellEnd"/>
      <w:r>
        <w:t xml:space="preserve">) для продвижения товаров или услуг. Эта модель маркетинга базируется на вознаграждении </w:t>
      </w:r>
      <w:proofErr w:type="spellStart"/>
      <w:r>
        <w:t>аффилиатов</w:t>
      </w:r>
      <w:proofErr w:type="spellEnd"/>
      <w:r>
        <w:t xml:space="preserve"> за привлечение клиентов или генерацию продаж через их уникальные маркетинговые усилия. Принцип </w:t>
      </w:r>
      <w:proofErr w:type="spellStart"/>
      <w:r>
        <w:t>аффилиат</w:t>
      </w:r>
      <w:proofErr w:type="spellEnd"/>
      <w:r>
        <w:t xml:space="preserve">-маркетинга заключается в том, что </w:t>
      </w:r>
      <w:proofErr w:type="spellStart"/>
      <w:r>
        <w:t>аффилиаты</w:t>
      </w:r>
      <w:proofErr w:type="spellEnd"/>
      <w:r>
        <w:t xml:space="preserve"> получают комиссию или вознаграждение за каждое конкретное действие, которое совершает пользователь, перешедший по их</w:t>
      </w:r>
      <w:r>
        <w:t xml:space="preserve"> уникальной партнерской ссылке.</w:t>
      </w:r>
    </w:p>
    <w:p w:rsidR="004B4D91" w:rsidRDefault="004B4D91" w:rsidP="004B4D91">
      <w:r>
        <w:t xml:space="preserve">Основные принципы </w:t>
      </w:r>
      <w:proofErr w:type="spellStart"/>
      <w:r>
        <w:t>аффилиат</w:t>
      </w:r>
      <w:proofErr w:type="spellEnd"/>
      <w:r>
        <w:t>-маркетинга вкл</w:t>
      </w:r>
      <w:r>
        <w:t>ючают в себя следующие аспекты:</w:t>
      </w:r>
    </w:p>
    <w:p w:rsidR="004B4D91" w:rsidRDefault="004B4D91" w:rsidP="004B4D91">
      <w:r>
        <w:t xml:space="preserve">1. Партнерство: </w:t>
      </w:r>
      <w:proofErr w:type="spellStart"/>
      <w:r>
        <w:t>Аффилиат</w:t>
      </w:r>
      <w:proofErr w:type="spellEnd"/>
      <w:r>
        <w:t xml:space="preserve">-маркетинг строится на партнерских отношениях между рекламодателями и </w:t>
      </w:r>
      <w:proofErr w:type="spellStart"/>
      <w:r>
        <w:t>аффилиатами</w:t>
      </w:r>
      <w:proofErr w:type="spellEnd"/>
      <w:r>
        <w:t xml:space="preserve">. Рекламодатели предоставляют </w:t>
      </w:r>
      <w:proofErr w:type="spellStart"/>
      <w:r>
        <w:t>аффилиатам</w:t>
      </w:r>
      <w:proofErr w:type="spellEnd"/>
      <w:r>
        <w:t xml:space="preserve"> рекламные материалы и уникальные партнерские ссылки, а </w:t>
      </w:r>
      <w:proofErr w:type="spellStart"/>
      <w:r>
        <w:t>аффилиаты</w:t>
      </w:r>
      <w:proofErr w:type="spellEnd"/>
      <w:r>
        <w:t xml:space="preserve"> используют их для </w:t>
      </w:r>
      <w:r>
        <w:t>привлечения трафика и клиентов.</w:t>
      </w:r>
    </w:p>
    <w:p w:rsidR="004B4D91" w:rsidRDefault="004B4D91" w:rsidP="004B4D91">
      <w:r>
        <w:t xml:space="preserve">2. Производительность: </w:t>
      </w:r>
      <w:proofErr w:type="gramStart"/>
      <w:r>
        <w:t>В</w:t>
      </w:r>
      <w:proofErr w:type="gramEnd"/>
      <w:r>
        <w:t xml:space="preserve"> отличие от некоторых других моделей маркетинга, </w:t>
      </w:r>
      <w:proofErr w:type="spellStart"/>
      <w:r>
        <w:t>аффилиат</w:t>
      </w:r>
      <w:proofErr w:type="spellEnd"/>
      <w:r>
        <w:t xml:space="preserve">-маркетинг ориентирован на результаты. </w:t>
      </w:r>
      <w:proofErr w:type="spellStart"/>
      <w:r>
        <w:t>Аффилиаты</w:t>
      </w:r>
      <w:proofErr w:type="spellEnd"/>
      <w:r>
        <w:t xml:space="preserve"> получают вознаграждение только за конкретные действия, такие как покупки, р</w:t>
      </w:r>
      <w:r>
        <w:t>егистрации или заполнение форм.</w:t>
      </w:r>
    </w:p>
    <w:p w:rsidR="004B4D91" w:rsidRDefault="004B4D91" w:rsidP="004B4D91">
      <w:r>
        <w:t xml:space="preserve">3. Отслеживание и анализ: </w:t>
      </w:r>
      <w:proofErr w:type="spellStart"/>
      <w:r>
        <w:t>Аффилиат</w:t>
      </w:r>
      <w:proofErr w:type="spellEnd"/>
      <w:r>
        <w:t xml:space="preserve">-маркетинг предполагает тщательное отслеживание действий пользователей, перешедших по партнерским ссылкам. Это позволяет рекламодателям и </w:t>
      </w:r>
      <w:proofErr w:type="spellStart"/>
      <w:r>
        <w:t>аффилиатам</w:t>
      </w:r>
      <w:proofErr w:type="spellEnd"/>
      <w:r>
        <w:t xml:space="preserve"> анализировать эффективность своих маркетинговых ус</w:t>
      </w:r>
      <w:r>
        <w:t>илий и оптимизировать кампании.</w:t>
      </w:r>
    </w:p>
    <w:p w:rsidR="004B4D91" w:rsidRDefault="004B4D91" w:rsidP="004B4D91">
      <w:r>
        <w:t xml:space="preserve">4. Разнообразие: </w:t>
      </w:r>
      <w:proofErr w:type="spellStart"/>
      <w:r>
        <w:t>Аффилиат</w:t>
      </w:r>
      <w:proofErr w:type="spellEnd"/>
      <w:r>
        <w:t>-маркетинг может охватывать различные виды действий, включая CPA (</w:t>
      </w:r>
      <w:proofErr w:type="spellStart"/>
      <w:r>
        <w:t>Cost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Action</w:t>
      </w:r>
      <w:proofErr w:type="spellEnd"/>
      <w:r>
        <w:t>) - оплату за конкретное действие, CPL (</w:t>
      </w:r>
      <w:proofErr w:type="spellStart"/>
      <w:r>
        <w:t>Cost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) - оплату за сгенерированные </w:t>
      </w:r>
      <w:proofErr w:type="spellStart"/>
      <w:r>
        <w:t>лиды</w:t>
      </w:r>
      <w:proofErr w:type="spellEnd"/>
      <w:r>
        <w:t>, и CPS (</w:t>
      </w:r>
      <w:proofErr w:type="spellStart"/>
      <w:r>
        <w:t>Cost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Sale</w:t>
      </w:r>
      <w:proofErr w:type="spellEnd"/>
      <w:r>
        <w:t>) -</w:t>
      </w:r>
      <w:r>
        <w:t xml:space="preserve"> оплату за совершенные продажи.</w:t>
      </w:r>
    </w:p>
    <w:p w:rsidR="004B4D91" w:rsidRDefault="004B4D91" w:rsidP="004B4D91">
      <w:r>
        <w:t xml:space="preserve">Перспективы </w:t>
      </w:r>
      <w:proofErr w:type="spellStart"/>
      <w:r>
        <w:t>аффилиат</w:t>
      </w:r>
      <w:proofErr w:type="spellEnd"/>
      <w:r>
        <w:t xml:space="preserve">-маркетинга остаются очень обнадеживающими. С развитием интернет-технологий и увеличением онлайн-продаж, компании все больше прибегают к </w:t>
      </w:r>
      <w:proofErr w:type="spellStart"/>
      <w:r>
        <w:t>аффилиат</w:t>
      </w:r>
      <w:proofErr w:type="spellEnd"/>
      <w:r>
        <w:t xml:space="preserve">-маркетингу как эффективному способу привлечения клиентов. Эта модель маркетинга предоставляет возможность более точного </w:t>
      </w:r>
      <w:proofErr w:type="spellStart"/>
      <w:r>
        <w:t>таргетирования</w:t>
      </w:r>
      <w:proofErr w:type="spellEnd"/>
      <w:r>
        <w:t xml:space="preserve"> аудитории и более эффективного исполь</w:t>
      </w:r>
      <w:r>
        <w:t>зования маркетинговых бюджетов.</w:t>
      </w:r>
    </w:p>
    <w:p w:rsidR="004B4D91" w:rsidRDefault="004B4D91" w:rsidP="004B4D91">
      <w:r>
        <w:t xml:space="preserve">Важно отметить, что успешная реализация </w:t>
      </w:r>
      <w:proofErr w:type="spellStart"/>
      <w:r>
        <w:t>аффилиат</w:t>
      </w:r>
      <w:proofErr w:type="spellEnd"/>
      <w:r>
        <w:t xml:space="preserve">-маркетинга требует стратегического планирования, правильного выбора партнеров и тщательного анализа данных. Компании, которые способны построить эффективные </w:t>
      </w:r>
      <w:proofErr w:type="spellStart"/>
      <w:r>
        <w:t>аффилиат</w:t>
      </w:r>
      <w:proofErr w:type="spellEnd"/>
      <w:r>
        <w:t>-партнерства и оптимизировать свои кампании, могут ожидать роста своего бизнеса и увеличения доходов в долгосрочной перспективе.</w:t>
      </w:r>
    </w:p>
    <w:p w:rsidR="004B4D91" w:rsidRDefault="004B4D91" w:rsidP="004B4D91">
      <w:r>
        <w:t xml:space="preserve">С развитием технологий и доступности данных </w:t>
      </w:r>
      <w:proofErr w:type="spellStart"/>
      <w:r>
        <w:t>аффилиат</w:t>
      </w:r>
      <w:proofErr w:type="spellEnd"/>
      <w:r>
        <w:t xml:space="preserve">-маркетинг становится все более интеллектуальным. Использование аналитики и искусственного интеллекта позволяет рекламодателям и </w:t>
      </w:r>
      <w:proofErr w:type="spellStart"/>
      <w:r>
        <w:t>аффилиатам</w:t>
      </w:r>
      <w:proofErr w:type="spellEnd"/>
      <w:r>
        <w:t xml:space="preserve"> более точно определять потребности и предпочтения аудитории, что способствует более персонализиро</w:t>
      </w:r>
      <w:r>
        <w:t>ванным и эффективным кампаниям.</w:t>
      </w:r>
    </w:p>
    <w:p w:rsidR="004B4D91" w:rsidRDefault="004B4D91" w:rsidP="004B4D91">
      <w:r>
        <w:t xml:space="preserve">С ростом мобильных устройств </w:t>
      </w:r>
      <w:proofErr w:type="spellStart"/>
      <w:r>
        <w:t>аффилиат</w:t>
      </w:r>
      <w:proofErr w:type="spellEnd"/>
      <w:r>
        <w:t xml:space="preserve">-маркетинг также переходит в мобильную сферу. Мобильные приложения и мобильная реклама становятся важными каналами для </w:t>
      </w:r>
      <w:proofErr w:type="spellStart"/>
      <w:r>
        <w:t>аффилиатов</w:t>
      </w:r>
      <w:proofErr w:type="spellEnd"/>
      <w:r>
        <w:t>, так как большинство пользователей проводит много вр</w:t>
      </w:r>
      <w:r>
        <w:t>емени на мобильных устройствах.</w:t>
      </w:r>
    </w:p>
    <w:p w:rsidR="004B4D91" w:rsidRDefault="004B4D91" w:rsidP="004B4D91">
      <w:r>
        <w:lastRenderedPageBreak/>
        <w:t xml:space="preserve">Еще одной перспективой является расширение глобального рынка для </w:t>
      </w:r>
      <w:proofErr w:type="spellStart"/>
      <w:r>
        <w:t>аффилиат</w:t>
      </w:r>
      <w:proofErr w:type="spellEnd"/>
      <w:r>
        <w:t xml:space="preserve">-маркетинга. С развитием интернета и электронной коммерции, </w:t>
      </w:r>
      <w:proofErr w:type="spellStart"/>
      <w:r>
        <w:t>аффилиат</w:t>
      </w:r>
      <w:proofErr w:type="spellEnd"/>
      <w:r>
        <w:t>-партнерство может охватывать аудитории по всему миру, предоставляя компаниям возможность масштабировать</w:t>
      </w:r>
      <w:r>
        <w:t xml:space="preserve"> свой бизнес на мировом уровне.</w:t>
      </w:r>
    </w:p>
    <w:p w:rsidR="004B4D91" w:rsidRDefault="004B4D91" w:rsidP="004B4D91">
      <w:r>
        <w:t xml:space="preserve">Также стоит отметить, что </w:t>
      </w:r>
      <w:proofErr w:type="spellStart"/>
      <w:r>
        <w:t>аффилиат</w:t>
      </w:r>
      <w:proofErr w:type="spellEnd"/>
      <w:r>
        <w:t>-маркетинг подходит для разных типов бизнеса, включая электронную коммерцию, сервисные компании, онлайн-платформы и другие. Это делает его универсальным и п</w:t>
      </w:r>
      <w:r>
        <w:t>рименимым в различных отраслях.</w:t>
      </w:r>
    </w:p>
    <w:p w:rsidR="004B4D91" w:rsidRDefault="004B4D91" w:rsidP="004B4D91">
      <w:r>
        <w:t xml:space="preserve">Однако несмотря на все перспективы, </w:t>
      </w:r>
      <w:proofErr w:type="spellStart"/>
      <w:r>
        <w:t>аффилиат</w:t>
      </w:r>
      <w:proofErr w:type="spellEnd"/>
      <w:r>
        <w:t xml:space="preserve">-маркетинг также сталкивается с вызовами, такими как рост конкуренции и усиление правил и регулирований в сфере онлайн-рекламы. Компании, желающие успешно использовать </w:t>
      </w:r>
      <w:proofErr w:type="spellStart"/>
      <w:r>
        <w:t>аффилиат</w:t>
      </w:r>
      <w:proofErr w:type="spellEnd"/>
      <w:r>
        <w:t>-маркетинг, должны быть готовы к постоянной адаптаци</w:t>
      </w:r>
      <w:r>
        <w:t>и и обновлению своих стратегий.</w:t>
      </w:r>
    </w:p>
    <w:p w:rsidR="004B4D91" w:rsidRPr="004B4D91" w:rsidRDefault="004B4D91" w:rsidP="004B4D91">
      <w:r>
        <w:t xml:space="preserve">В итоге, </w:t>
      </w:r>
      <w:proofErr w:type="spellStart"/>
      <w:r>
        <w:t>аффилиат</w:t>
      </w:r>
      <w:proofErr w:type="spellEnd"/>
      <w:r>
        <w:t>-маркетинг представляет собой перспективный и эффективный способ продвижения товаров и услуг в онлайн-среде. Он предоставляет компаниям возможность работать с партнерами для достижения общих целей и увеличения своей видимости и доходности.</w:t>
      </w:r>
      <w:bookmarkEnd w:id="0"/>
    </w:p>
    <w:sectPr w:rsidR="004B4D91" w:rsidRPr="004B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D"/>
    <w:rsid w:val="004B4D91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D1D"/>
  <w15:chartTrackingRefBased/>
  <w15:docId w15:val="{A69A1EB5-53EF-4BC8-8602-D2E52B6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2023-11-01T14:08:00Z</dcterms:created>
  <dcterms:modified xsi:type="dcterms:W3CDTF">2023-11-01T14:09:00Z</dcterms:modified>
</cp:coreProperties>
</file>