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EB" w:rsidRDefault="00844C56" w:rsidP="00844C56">
      <w:pPr>
        <w:pStyle w:val="1"/>
        <w:jc w:val="center"/>
      </w:pPr>
      <w:r w:rsidRPr="00844C56">
        <w:t>Локализация и адаптация контента для международного рынка</w:t>
      </w:r>
    </w:p>
    <w:p w:rsidR="00844C56" w:rsidRDefault="00844C56" w:rsidP="00844C56"/>
    <w:p w:rsidR="00844C56" w:rsidRDefault="00844C56" w:rsidP="00844C56">
      <w:bookmarkStart w:id="0" w:name="_GoBack"/>
      <w:r>
        <w:t>Международное расширение бизнеса становится все более распространенным для компаний в современном мире. Вмешательство интернета и цифровых технологий усиливает международную торговлю и дает компаниям возможность достигать клиентов по всему миру. Однако успешное продвижение продуктов и услуг на мировой арене требует более глубокого понимания разнообразных культур и языков, а также умения адаптировать и локализо</w:t>
      </w:r>
      <w:r>
        <w:t>вать контент для разных рынков.</w:t>
      </w:r>
    </w:p>
    <w:p w:rsidR="00844C56" w:rsidRDefault="00844C56" w:rsidP="00844C56">
      <w:r>
        <w:t xml:space="preserve">Локализация контента предполагает адаптацию информации, представленной на одном языке или для одной культуры, к языку и культуре целевой аудитории. Это включает в себя перевод текста, а также адаптацию изображений, видео и дизайна в соответствии с местными предпочтениями и ожиданиями. Целью локализации является создание контента, который будет восприниматься клиентами на их родном языке </w:t>
      </w:r>
      <w:r>
        <w:t>и будет близким им по культуре.</w:t>
      </w:r>
    </w:p>
    <w:p w:rsidR="00844C56" w:rsidRDefault="00844C56" w:rsidP="00844C56">
      <w:r>
        <w:t>Адаптация контента идет дальше и означает изменение контента в соответствии с особенностями местных рынков и потребительских предпочтений. Это может включать в себя изменение продуктовой линейки, ценообразования, маркетинговых стратегий и даже бизнес-модели в зависимост</w:t>
      </w:r>
      <w:r>
        <w:t>и от региональных особенностей.</w:t>
      </w:r>
    </w:p>
    <w:p w:rsidR="00844C56" w:rsidRDefault="00844C56" w:rsidP="00844C56">
      <w:r>
        <w:t>Основными элементами локализации и адаптации контента являются язык и культура. Перевод контента на местный язык - это лишь одна сторона медали. Важно также учитывать культурные нюансы, традиции, религиозные убеждения и обычаи, чтобы избегать недоразумени</w:t>
      </w:r>
      <w:r>
        <w:t>й или потенциальных конфликтов.</w:t>
      </w:r>
    </w:p>
    <w:p w:rsidR="00844C56" w:rsidRDefault="00844C56" w:rsidP="00844C56">
      <w:r>
        <w:t xml:space="preserve">Локализация и адаптация контента оказывают серьезное влияние на успех международной маркетинговой стратегии. Они позволяют компаниям установить более глубокие и долгосрочные отношения с клиентами в разных странах и регионах, а также максимизировать свой потенциал на глобальном рынке. Независимо от того, является ли компания крупным мировым брендом или малым </w:t>
      </w:r>
      <w:proofErr w:type="spellStart"/>
      <w:r>
        <w:t>стартапом</w:t>
      </w:r>
      <w:proofErr w:type="spellEnd"/>
      <w:r>
        <w:t>, локализация и адаптация контента становятся необходимым элементом стратегии международного интернет-маркетинга.</w:t>
      </w:r>
    </w:p>
    <w:p w:rsidR="00844C56" w:rsidRDefault="00844C56" w:rsidP="00844C56">
      <w:r>
        <w:t>Для успешной локализации и адаптации контента необходимо провести тщательное исследование целевых рынков. Это включает в себя анализ конкурентов, понимание потребительского поведения, изучение культурных особенностей и языковых нюансов. Такой подход позволяет создать контент, который не только соответствует требованиям местных аудиторий, но и может выделить ко</w:t>
      </w:r>
      <w:r>
        <w:t>мпанию среди конкурентов.</w:t>
      </w:r>
    </w:p>
    <w:p w:rsidR="00844C56" w:rsidRDefault="00844C56" w:rsidP="00844C56">
      <w:r>
        <w:t>Кроме того, локализация и адаптация контента также могут включать в себя оптимизацию для местных поисковых систем и социальных медиа. Это важно для обеспечения видимости контента на местных рынках и привлечения органического траф</w:t>
      </w:r>
      <w:r>
        <w:t>ика.</w:t>
      </w:r>
    </w:p>
    <w:p w:rsidR="00844C56" w:rsidRDefault="00844C56" w:rsidP="00844C56">
      <w:r>
        <w:t>Технологии также играют важную роль в процессе локализации и адаптации контента. Инструменты автоматизации перевода, системы управления контентом и аналитические платформы могут значительно упр</w:t>
      </w:r>
      <w:r>
        <w:t>остить и ускорить этот процесс.</w:t>
      </w:r>
    </w:p>
    <w:p w:rsidR="00844C56" w:rsidRDefault="00844C56" w:rsidP="00844C56">
      <w:r>
        <w:t>Локализация и адаптация контента требуют инвестиций, как времени, так и ресурсов. Однако они окупаются через расширение клиентской базы, увеличение продаж и укрепление позиций на глобальном рынке. С учетом растущей конкуренции и доступности информации, компании, не уделяющие должного внимания локализации и адаптации, могут упустить множество возможностей на мировой арене.</w:t>
      </w:r>
    </w:p>
    <w:p w:rsidR="00844C56" w:rsidRPr="00844C56" w:rsidRDefault="00844C56" w:rsidP="00844C56">
      <w:r>
        <w:lastRenderedPageBreak/>
        <w:t>В итоге, локализация и адаптация контента для международного рынка стали неотъемлемой частью успешной стратегии интернет-маркетинга. Эти процессы позволяют компаниям достичь глобального успеха, поддерживая соответствие местным ожиданиям и предпочтениям, что способствует росту доходов и укреплению позиций бренда.</w:t>
      </w:r>
      <w:bookmarkEnd w:id="0"/>
    </w:p>
    <w:sectPr w:rsidR="00844C56" w:rsidRPr="0084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EB"/>
    <w:rsid w:val="00436FEB"/>
    <w:rsid w:val="0084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606"/>
  <w15:chartTrackingRefBased/>
  <w15:docId w15:val="{A3D20256-D870-4858-BB0F-4F576BB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2023-11-01T14:20:00Z</dcterms:created>
  <dcterms:modified xsi:type="dcterms:W3CDTF">2023-11-01T14:20:00Z</dcterms:modified>
</cp:coreProperties>
</file>