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55" w:rsidRDefault="00687CDB" w:rsidP="00687CDB">
      <w:pPr>
        <w:pStyle w:val="1"/>
        <w:jc w:val="center"/>
      </w:pPr>
      <w:r w:rsidRPr="00687CDB">
        <w:t xml:space="preserve">Введение в </w:t>
      </w:r>
      <w:proofErr w:type="spellStart"/>
      <w:r w:rsidRPr="00687CDB">
        <w:t>программатическую</w:t>
      </w:r>
      <w:proofErr w:type="spellEnd"/>
      <w:r w:rsidRPr="00687CDB">
        <w:t xml:space="preserve"> рекламу</w:t>
      </w:r>
    </w:p>
    <w:p w:rsidR="00687CDB" w:rsidRDefault="00687CDB" w:rsidP="00687CDB"/>
    <w:p w:rsidR="00687CDB" w:rsidRDefault="00687CDB" w:rsidP="00687CDB">
      <w:bookmarkStart w:id="0" w:name="_GoBack"/>
      <w:proofErr w:type="spellStart"/>
      <w:r>
        <w:t>Программатическая</w:t>
      </w:r>
      <w:proofErr w:type="spellEnd"/>
      <w:r>
        <w:t xml:space="preserve"> реклама представляет собой современный и высокоэффективный подход к онлайн-рекламе, основанный на использовании автоматизации и алгоритмов для покупки и размещения рекламы в интернете. Она позволяет рекламодателям максимально точно настраивать и оптимизировать свои рекламные кампании, достигая желаемой аудитории с минимальными затратами. </w:t>
      </w:r>
      <w:proofErr w:type="spellStart"/>
      <w:r>
        <w:t>Программатическая</w:t>
      </w:r>
      <w:proofErr w:type="spellEnd"/>
      <w:r>
        <w:t xml:space="preserve"> реклама перевернула традиционные методы рекламы, предоставив новые возможности </w:t>
      </w:r>
      <w:r>
        <w:t>и инструменты для маркетологов.</w:t>
      </w:r>
    </w:p>
    <w:p w:rsidR="00687CDB" w:rsidRDefault="00687CDB" w:rsidP="00687CDB">
      <w:r>
        <w:t xml:space="preserve">Основной принцип </w:t>
      </w:r>
      <w:proofErr w:type="spellStart"/>
      <w:r>
        <w:t>программатической</w:t>
      </w:r>
      <w:proofErr w:type="spellEnd"/>
      <w:r>
        <w:t xml:space="preserve"> рекламы заключается в использовании данных и технологий для принятия решений о размещении рекламы. Рекламодатели могут определить целевую аудиторию, настроить параметры кампании и ожидаемый результат, а затем позволить алгоритмам искусственного интеллекта (AI) автоматически принимать решения о том, где и когда размещать рекламу, чтобы д</w:t>
      </w:r>
      <w:r>
        <w:t>остичь оптимальных результатов.</w:t>
      </w:r>
    </w:p>
    <w:p w:rsidR="00687CDB" w:rsidRDefault="00687CDB" w:rsidP="00687CDB">
      <w:r>
        <w:t xml:space="preserve">Одним из ключевых преимуществ </w:t>
      </w:r>
      <w:proofErr w:type="spellStart"/>
      <w:r>
        <w:t>программатической</w:t>
      </w:r>
      <w:proofErr w:type="spellEnd"/>
      <w:r>
        <w:t xml:space="preserve"> рекламы является возможность точного </w:t>
      </w:r>
      <w:proofErr w:type="spellStart"/>
      <w:r>
        <w:t>таргетирования</w:t>
      </w:r>
      <w:proofErr w:type="spellEnd"/>
      <w:r>
        <w:t>. Рекламодатели могут использовать различные критерии для выбора аудитории, такие как географическое расположение, демографические данные, интересы, поведение онлайн и даже контекст сайта, на котором будет размещена реклама. Это позволяет максимально оптимизировать бюджет и достигать именно тех пользователей, которые наиболее вероятно будут заинте</w:t>
      </w:r>
      <w:r>
        <w:t>ресованы в продукте или услуге.</w:t>
      </w:r>
    </w:p>
    <w:p w:rsidR="00687CDB" w:rsidRDefault="00687CDB" w:rsidP="00687CDB">
      <w:proofErr w:type="spellStart"/>
      <w:r>
        <w:t>Программатическая</w:t>
      </w:r>
      <w:proofErr w:type="spellEnd"/>
      <w:r>
        <w:t xml:space="preserve"> реклама также предоставляет возможности для реального времени (RTB) и аукционной модели размещения рекламы. В этой модели рекламные инвентари и рекламные места продаются и покупаются на аукционных площадках за миллисекунды. Это позволяет рекламодателям мгновенно реагировать на изменяющиеся условия рынка и адаптировать св</w:t>
      </w:r>
      <w:r>
        <w:t>ои кампании в реальном времени.</w:t>
      </w:r>
    </w:p>
    <w:p w:rsidR="00687CDB" w:rsidRDefault="00687CDB" w:rsidP="00687CDB">
      <w:r>
        <w:t xml:space="preserve">Еще одним преимуществом </w:t>
      </w:r>
      <w:proofErr w:type="spellStart"/>
      <w:r>
        <w:t>программатической</w:t>
      </w:r>
      <w:proofErr w:type="spellEnd"/>
      <w:r>
        <w:t xml:space="preserve"> рекламы является ее способность к автоматизации и оптимизации. AI и машинное обучение позволяют алгоритмам анализировать данные и принимать решения гораздо быстрее и точнее, чем человек. Это снижает риски и позвол</w:t>
      </w:r>
      <w:r>
        <w:t>яет сэкономить время и ресурсы.</w:t>
      </w:r>
    </w:p>
    <w:p w:rsidR="00687CDB" w:rsidRDefault="00687CDB" w:rsidP="00687CDB">
      <w:r>
        <w:t xml:space="preserve">Однако </w:t>
      </w:r>
      <w:proofErr w:type="spellStart"/>
      <w:r>
        <w:t>программатическая</w:t>
      </w:r>
      <w:proofErr w:type="spellEnd"/>
      <w:r>
        <w:t xml:space="preserve"> реклама также имеет свои вызовы и сложности. Важно правильно настраивать и контролировать кампании, чтобы избежать потери бюджета или негативного воздействия на репутацию бренда. Прозрачность и безопасность данных также остаются актуальными во</w:t>
      </w:r>
      <w:r>
        <w:t>просами в этой сфере.</w:t>
      </w:r>
    </w:p>
    <w:p w:rsidR="00687CDB" w:rsidRDefault="00687CDB" w:rsidP="00687CDB">
      <w:r>
        <w:t xml:space="preserve">Дополнительные аспекты, которые важно учитывать в контексте </w:t>
      </w:r>
      <w:proofErr w:type="spellStart"/>
      <w:r>
        <w:t>программатической</w:t>
      </w:r>
      <w:proofErr w:type="spellEnd"/>
      <w:r>
        <w:t xml:space="preserve"> рекламы, включают в себя важность выбора правильных данных и источников. Качество данных, на основе которых принимаются решения о размещении рекламы, имеет огромное значение. Поэтому рекламодатели должны быть внимательными к выбору поставщиков данных и обеспечивать и</w:t>
      </w:r>
      <w:r>
        <w:t>х актуальность и достоверность.</w:t>
      </w:r>
    </w:p>
    <w:p w:rsidR="00687CDB" w:rsidRDefault="00687CDB" w:rsidP="00687CDB">
      <w:r>
        <w:t xml:space="preserve">Еще одной важной составляющей </w:t>
      </w:r>
      <w:proofErr w:type="spellStart"/>
      <w:r>
        <w:t>программатической</w:t>
      </w:r>
      <w:proofErr w:type="spellEnd"/>
      <w:r>
        <w:t xml:space="preserve"> рекламы является аналитика и мониторинг результатов. Рекламодатели должны активно отслеживать производительность своих кампаний, анализировать данные и реагировать на изменения в реальном времени. Это позволяет оптимизировать бюджет и стратегию размещения, чтобы</w:t>
      </w:r>
      <w:r>
        <w:t xml:space="preserve"> достичь наилучших результатов.</w:t>
      </w:r>
    </w:p>
    <w:p w:rsidR="00687CDB" w:rsidRDefault="00687CDB" w:rsidP="00687CDB">
      <w:r>
        <w:t xml:space="preserve">Кроме того, важно понимать, что </w:t>
      </w:r>
      <w:proofErr w:type="spellStart"/>
      <w:r>
        <w:t>программатическая</w:t>
      </w:r>
      <w:proofErr w:type="spellEnd"/>
      <w:r>
        <w:t xml:space="preserve"> реклама не ограничивается только дисплейной рекламой. Она также включает в себя </w:t>
      </w:r>
      <w:proofErr w:type="spellStart"/>
      <w:r>
        <w:t>видеорекламу</w:t>
      </w:r>
      <w:proofErr w:type="spellEnd"/>
      <w:r>
        <w:t>, рекламу в мобильных приложениях, аудиорекламу и даже рекламу в интернете вещей (</w:t>
      </w:r>
      <w:proofErr w:type="spellStart"/>
      <w:r>
        <w:t>IoT</w:t>
      </w:r>
      <w:proofErr w:type="spellEnd"/>
      <w:r>
        <w:t xml:space="preserve">). Рекламодатели могут </w:t>
      </w:r>
      <w:r>
        <w:lastRenderedPageBreak/>
        <w:t>выбирать из различных форматов и каналов, чтобы достичь оптимального</w:t>
      </w:r>
      <w:r>
        <w:t xml:space="preserve"> воздействия на свою аудиторию.</w:t>
      </w:r>
    </w:p>
    <w:p w:rsidR="00687CDB" w:rsidRDefault="00687CDB" w:rsidP="00687CDB">
      <w:r>
        <w:t xml:space="preserve">В современном мире, где цифровые технологии играют ключевую роль в коммуникации с потребителями, </w:t>
      </w:r>
      <w:proofErr w:type="spellStart"/>
      <w:r>
        <w:t>программатическая</w:t>
      </w:r>
      <w:proofErr w:type="spellEnd"/>
      <w:r>
        <w:t xml:space="preserve"> реклама становится неотъемлемой частью маркетинговых стратегий. Эффективное использование этого инструмента может помочь рекламодателям достичь большей видимости, конверсии и увеличения доходности своих кампаний.</w:t>
      </w:r>
    </w:p>
    <w:p w:rsidR="00687CDB" w:rsidRPr="00687CDB" w:rsidRDefault="00687CDB" w:rsidP="00687CDB">
      <w:r>
        <w:t xml:space="preserve">В заключение, </w:t>
      </w:r>
      <w:proofErr w:type="spellStart"/>
      <w:r>
        <w:t>программатическая</w:t>
      </w:r>
      <w:proofErr w:type="spellEnd"/>
      <w:r>
        <w:t xml:space="preserve"> реклама представляет собой мощный инструмент интернет-маркетинга, который изменяет способы размещения рекламы в цифровом мире. Она обеспечивает точное </w:t>
      </w:r>
      <w:proofErr w:type="spellStart"/>
      <w:r>
        <w:t>таргетирование</w:t>
      </w:r>
      <w:proofErr w:type="spellEnd"/>
      <w:r>
        <w:t xml:space="preserve">, автоматизацию и оптимизацию кампаний, что позволяет рекламодателям достигать более высокой эффективности и результатов. С ростом доступности данных и развитием технологий, </w:t>
      </w:r>
      <w:proofErr w:type="spellStart"/>
      <w:r>
        <w:t>программатическая</w:t>
      </w:r>
      <w:proofErr w:type="spellEnd"/>
      <w:r>
        <w:t xml:space="preserve"> реклама остается одним из наиболее динамично развивающихся сегментов интернет-маркетинга.</w:t>
      </w:r>
      <w:bookmarkEnd w:id="0"/>
    </w:p>
    <w:sectPr w:rsidR="00687CDB" w:rsidRPr="0068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55"/>
    <w:rsid w:val="00125F55"/>
    <w:rsid w:val="0068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9EBA"/>
  <w15:chartTrackingRefBased/>
  <w15:docId w15:val="{EA87E37F-731F-497F-A30B-D8C2655E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2023-11-01T14:29:00Z</dcterms:created>
  <dcterms:modified xsi:type="dcterms:W3CDTF">2023-11-01T14:29:00Z</dcterms:modified>
</cp:coreProperties>
</file>