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A5F" w:rsidRDefault="00BC336D" w:rsidP="00BC336D">
      <w:pPr>
        <w:pStyle w:val="1"/>
        <w:jc w:val="center"/>
      </w:pPr>
      <w:r w:rsidRPr="00BC336D">
        <w:t>Подходы к созданию и продвижению персонального бренда в интернете</w:t>
      </w:r>
    </w:p>
    <w:p w:rsidR="00BC336D" w:rsidRDefault="00BC336D" w:rsidP="00BC336D"/>
    <w:p w:rsidR="00BC336D" w:rsidRDefault="00BC336D" w:rsidP="00BC336D">
      <w:bookmarkStart w:id="0" w:name="_GoBack"/>
      <w:r>
        <w:t xml:space="preserve">Создание и продвижение персонального бренда в интернете становится все более важным в современном мире, где цифровые коммуникации играют ключевую роль. Персональный бренд представляет собой образ и репутацию человека, который может быть специалистом в своей области, </w:t>
      </w:r>
      <w:proofErr w:type="spellStart"/>
      <w:r>
        <w:t>блогером</w:t>
      </w:r>
      <w:proofErr w:type="spellEnd"/>
      <w:r>
        <w:t>, предпринимателем или общественной личностью. В этом реферате рассмотрим различные подходы к созданию и продвижению пе</w:t>
      </w:r>
      <w:r>
        <w:t>рсонального бренда в интернете.</w:t>
      </w:r>
    </w:p>
    <w:p w:rsidR="00BC336D" w:rsidRDefault="00BC336D" w:rsidP="00BC336D">
      <w:r>
        <w:t>Один из основных подходов к созданию персонального бренда - это определение вашей ниши и экспертизы. Вы должны определить область, в которой вы являетесь экспертом, и сосредоточить усилия на развитии в этой области. Это может быть профессиональное направление, хобби, увлечение или какой-то уникальный навык. Создание качественного контента и информационной ценности в выбранной нише поможет вам в</w:t>
      </w:r>
      <w:r>
        <w:t>ыделиться и привлечь аудиторию.</w:t>
      </w:r>
    </w:p>
    <w:p w:rsidR="00BC336D" w:rsidRDefault="00BC336D" w:rsidP="00BC336D">
      <w:r>
        <w:t>Важным аспектом в создании персонального бренда является использование социальных медиа платформ. Социальные сети предоставляют отличную площадку для взаимодействия с аудиторией, делениями знаний и установления контактов. Постоянное взаимодействие с подписчиками, ответы на комментарии и обратную связь помогают укрепить связь с аудиторией и создать лояльное с</w:t>
      </w:r>
      <w:r>
        <w:t>ообщество вокруг вашего бренда.</w:t>
      </w:r>
    </w:p>
    <w:p w:rsidR="00BC336D" w:rsidRDefault="00BC336D" w:rsidP="00BC336D">
      <w:r>
        <w:t>Еще одним подходом к созданию персонального бренда является публикация качественного контента. Это может быть статьи, видео, подкасты, презентации и другие форматы. Контент должен быть информативным, полезным и уникальным, чтобы привлечь внимание и уважение аудитории. Регулярное обновление контента и следование трендам в вашей нише также помогут вам поддер</w:t>
      </w:r>
      <w:r>
        <w:t>живать интерес к вашему бренду.</w:t>
      </w:r>
    </w:p>
    <w:p w:rsidR="00BC336D" w:rsidRDefault="00BC336D" w:rsidP="00BC336D">
      <w:r>
        <w:t xml:space="preserve">Помимо этого, важно создать целевой личный веб-сайт или блог, где вы можете представить свою экспертизу, опубликовать портфолио и контактную информацию. Веб-сайт становится вашей центральной площадкой для </w:t>
      </w:r>
      <w:proofErr w:type="spellStart"/>
      <w:r>
        <w:t>самопродвижения</w:t>
      </w:r>
      <w:proofErr w:type="spellEnd"/>
      <w:r>
        <w:t xml:space="preserve"> и представл</w:t>
      </w:r>
      <w:r>
        <w:t>ения ваших услуг или продуктов.</w:t>
      </w:r>
    </w:p>
    <w:p w:rsidR="00BC336D" w:rsidRDefault="00BC336D" w:rsidP="00BC336D">
      <w:r>
        <w:t xml:space="preserve">Также стоит упомянуть о </w:t>
      </w:r>
      <w:proofErr w:type="spellStart"/>
      <w:r>
        <w:t>брендинге</w:t>
      </w:r>
      <w:proofErr w:type="spellEnd"/>
      <w:r>
        <w:t xml:space="preserve"> личности. Ваш стиль, образ и общение в интернете должны быть согласованы с вашим персональным брендом. Создайте узнаваемый логотип, цветовую палитру и стиль общения, который отражает вашу уникальность и ценности.</w:t>
      </w:r>
    </w:p>
    <w:p w:rsidR="00BC336D" w:rsidRDefault="00BC336D" w:rsidP="00BC336D">
      <w:r>
        <w:t xml:space="preserve">1. Сетевое взаимодействие и кооперация. Участие в сетевых мероприятиях, </w:t>
      </w:r>
      <w:proofErr w:type="spellStart"/>
      <w:r>
        <w:t>вебинарах</w:t>
      </w:r>
      <w:proofErr w:type="spellEnd"/>
      <w:r>
        <w:t xml:space="preserve">, встречах, и </w:t>
      </w:r>
      <w:proofErr w:type="spellStart"/>
      <w:r>
        <w:t>коллаборация</w:t>
      </w:r>
      <w:proofErr w:type="spellEnd"/>
      <w:r>
        <w:t xml:space="preserve"> с другими влиятельными личностями в вашей нише может значительно усил</w:t>
      </w:r>
      <w:r>
        <w:t>ить вашу видимость и авторитет.</w:t>
      </w:r>
    </w:p>
    <w:p w:rsidR="00BC336D" w:rsidRDefault="00BC336D" w:rsidP="00BC336D">
      <w:r>
        <w:t>2. Стремление к постоянному развитию и обучению. Интернет и технологии постоянно меняются, и успешный персональный бренд должен быть в курсе последних тенденций. Инвестиции в обучение и повышение квалификации помогут вам оставаться ак</w:t>
      </w:r>
      <w:r>
        <w:t>туальным и конкурентоспособным.</w:t>
      </w:r>
    </w:p>
    <w:p w:rsidR="00BC336D" w:rsidRDefault="00BC336D" w:rsidP="00BC336D">
      <w:r>
        <w:t>3. Анализ и измерение результатов. Важно постоянно отслеживать и анализировать эффективность ваших маркетинговых усилий. Используйте аналитические инструменты для измерения охвата, вовлеченности и конверсии, чтобы определить, какие стратегии наиболее у</w:t>
      </w:r>
      <w:r>
        <w:t>спешны и как их можно улучшить.</w:t>
      </w:r>
    </w:p>
    <w:p w:rsidR="00BC336D" w:rsidRDefault="00BC336D" w:rsidP="00BC336D">
      <w:r>
        <w:t xml:space="preserve">4. Создание личного </w:t>
      </w:r>
      <w:proofErr w:type="spellStart"/>
      <w:r>
        <w:t>брендированного</w:t>
      </w:r>
      <w:proofErr w:type="spellEnd"/>
      <w:r>
        <w:t xml:space="preserve"> контента. Разработка собственных книг, курсов, </w:t>
      </w:r>
      <w:proofErr w:type="spellStart"/>
      <w:r>
        <w:t>вебинаров</w:t>
      </w:r>
      <w:proofErr w:type="spellEnd"/>
      <w:r>
        <w:t xml:space="preserve"> и других продуктов с вашей подписью может усилить вашу </w:t>
      </w:r>
      <w:proofErr w:type="spellStart"/>
      <w:r>
        <w:t>экспертность</w:t>
      </w:r>
      <w:proofErr w:type="spellEnd"/>
      <w:r>
        <w:t xml:space="preserve"> и приносить дополнительный доход.</w:t>
      </w:r>
    </w:p>
    <w:p w:rsidR="00BC336D" w:rsidRDefault="00BC336D" w:rsidP="00BC336D">
      <w:r>
        <w:lastRenderedPageBreak/>
        <w:t xml:space="preserve">5. Поддержка и взаимодействие с сообществом. Активное участие в обсуждениях, ответы на вопросы и обратная связь с вашей аудиторией способствует созданию </w:t>
      </w:r>
      <w:r>
        <w:t>близких отношений и лояльности.</w:t>
      </w:r>
    </w:p>
    <w:p w:rsidR="00BC336D" w:rsidRDefault="00BC336D" w:rsidP="00BC336D">
      <w:r>
        <w:t>Создание и продвижение персонального бренда в интернете требует систематической работы и усилий, но оно может стать мощным инструментом для достижения ваших профессиональных и личных целей. Важно иметь четкое видение вашего бренда, стратегически планировать и последовательно воплощать вашу миссию и ценности в действиях в онлайн-мире.</w:t>
      </w:r>
    </w:p>
    <w:p w:rsidR="00BC336D" w:rsidRPr="00BC336D" w:rsidRDefault="00BC336D" w:rsidP="00BC336D">
      <w:r>
        <w:t>В заключение, создание и продвижение персонального бренда в интернете - это сложный, но важный процесс, который требует тщательной работы над собой и постоянного развития. Правильный выбор ниши, активное использование социальных сетей, создание качественного контента и поддержание согласованного образа - все это помогает вам выстроить успешный персональный бренд и достичь целей в вашей области.</w:t>
      </w:r>
      <w:bookmarkEnd w:id="0"/>
    </w:p>
    <w:sectPr w:rsidR="00BC336D" w:rsidRPr="00BC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5F"/>
    <w:rsid w:val="000D6A5F"/>
    <w:rsid w:val="00BC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5F51"/>
  <w15:chartTrackingRefBased/>
  <w15:docId w15:val="{58A70CD8-6745-4ED0-A892-FC39D9D9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3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2023-11-03T04:18:00Z</dcterms:created>
  <dcterms:modified xsi:type="dcterms:W3CDTF">2023-11-03T04:19:00Z</dcterms:modified>
</cp:coreProperties>
</file>