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EC" w:rsidRDefault="00B94E14" w:rsidP="00B94E14">
      <w:pPr>
        <w:pStyle w:val="1"/>
        <w:jc w:val="center"/>
      </w:pPr>
      <w:r w:rsidRPr="00B94E14">
        <w:t>Современное искусство и его взаимосвязь с политикой</w:t>
      </w:r>
    </w:p>
    <w:p w:rsidR="00B94E14" w:rsidRDefault="00B94E14" w:rsidP="00B94E14"/>
    <w:p w:rsidR="00B94E14" w:rsidRDefault="00B94E14" w:rsidP="00B94E14">
      <w:bookmarkStart w:id="0" w:name="_GoBack"/>
      <w:r>
        <w:t>Современное искусство существует в постоянной взаимосвязи с политикой, и эта связь остается одним из наиболее актуальных и сложных аспектов современной культуры. Политика и искусство переплетаются на разных уровнях, и это влияет на характер и содержание художественных произведений, а такж</w:t>
      </w:r>
      <w:r>
        <w:t>е на роль искусства в обществе.</w:t>
      </w:r>
    </w:p>
    <w:p w:rsidR="00B94E14" w:rsidRDefault="00B94E14" w:rsidP="00B94E14">
      <w:r>
        <w:t>В современном мире художники и художницы всё чаще используют искусство как средство выражения своего отношения к политическим и социальным событиям. Они создают произведения, которые комментируют и анализируют различные аспекты политики, будь то внутренние проблемы в стране, мировые конфликты, права человека или экологические вопросы. Искусство становится платформой для диалога и протеста, а также для вызова статус-кво и обращения вн</w:t>
      </w:r>
      <w:r>
        <w:t>имания общества на важные темы.</w:t>
      </w:r>
    </w:p>
    <w:p w:rsidR="00B94E14" w:rsidRDefault="00B94E14" w:rsidP="00B94E14">
      <w:r>
        <w:t>Одним из характерных проявлений взаимосвязи между искусством и политикой является так называемое искусство протеста или активистское искусство. Художники активно используют различные художественные средства, такие как живопись, скульптура, инсталляции, фотография и видео, чтобы выразить свою позицию по вопросам общественной и политической значимости. Эти работы могут быть провокационными и вызывать обсу</w:t>
      </w:r>
      <w:r>
        <w:t>ждение, а иногда даже конфликт.</w:t>
      </w:r>
    </w:p>
    <w:p w:rsidR="00B94E14" w:rsidRDefault="00B94E14" w:rsidP="00B94E14">
      <w:r>
        <w:t>Современное искусство также сотрудничает с политическими движениями и организациями, поддерживая их цели и идеи. Художники могут создавать афиши, логотипы и другие графические элементы для кампаний и мероприятий, а также участвовать в их</w:t>
      </w:r>
      <w:r>
        <w:t xml:space="preserve"> организации и распространении.</w:t>
      </w:r>
    </w:p>
    <w:p w:rsidR="00B94E14" w:rsidRDefault="00B94E14" w:rsidP="00B94E14">
      <w:r>
        <w:t>С другой стороны, политика также может оказывать влияние на искусство через финансирование и цензуру. Государственные и частные фонды, а также меценаты могут финансировать художественные проекты, определяя темы и направления искусства. В некоторых случаях политические решения могут ограничивать свободу художников и цензурировать их работы, что вызывает ди</w:t>
      </w:r>
      <w:r>
        <w:t>скуссии о свободе искусства.</w:t>
      </w:r>
    </w:p>
    <w:p w:rsidR="00B94E14" w:rsidRDefault="00B94E14" w:rsidP="00B94E14">
      <w:r>
        <w:t>Современное искусство и политика взаимодействуют в сложной диалектике, и эта связь будет продолжать оставаться актуальной в будущем. Искусство остается мощным инструментом для выражения и анализа политических и социальных реалий, и оно продолжит влиять на общественное мнение и формировать дискуссии о важных вопросах.</w:t>
      </w:r>
    </w:p>
    <w:p w:rsidR="00B94E14" w:rsidRDefault="00B94E14" w:rsidP="00B94E14">
      <w:r>
        <w:t>Одним из важных аспектов взаимосвязи современного искусства и политики является влияние глобализации и транснациональных проблем на художественное творчество. Современные художники часто обращают внимание на глобальные темы, такие как миграция, климатические изменения, социальная несправедливость и терроризм. Они используют искусство, чтобы поднять вопросы, которые затрагивают многие страны и культуры, и призвать к о</w:t>
      </w:r>
      <w:r>
        <w:t>бщим действиям.</w:t>
      </w:r>
    </w:p>
    <w:p w:rsidR="00B94E14" w:rsidRDefault="00B94E14" w:rsidP="00B94E14">
      <w:r>
        <w:t>Современное искусство также активно взаимодействует с новыми медиа и технологиями. Художники работают с цифровой графикой, виртуальной реальностью, интерактивными инсталляциями и мультимедийными произведениями, чтобы создать уникальные художественные опыты и расширить свои возможности для воздействия на зрителей. Эти новые формы искусства могут быть средством для исследования политических и социальных тем, а также для привлечения молодых поколен</w:t>
      </w:r>
      <w:r>
        <w:t>ий к обсуждению важных проблем.</w:t>
      </w:r>
    </w:p>
    <w:p w:rsidR="00B94E14" w:rsidRDefault="00B94E14" w:rsidP="00B94E14">
      <w:r>
        <w:t xml:space="preserve">Современное искусство также часто подвергается критике и спорам в политическом контексте. Художественные произведения, особенно провокационные или </w:t>
      </w:r>
      <w:proofErr w:type="spellStart"/>
      <w:r>
        <w:t>контроверсиальные</w:t>
      </w:r>
      <w:proofErr w:type="spellEnd"/>
      <w:r>
        <w:t xml:space="preserve">, могут вызывать страстные обсуждения и приводить к разногласиям в обществе. Вопросы цензуры, </w:t>
      </w:r>
      <w:r>
        <w:lastRenderedPageBreak/>
        <w:t>свободы слова и правил выставки искусства остаются актуальными в</w:t>
      </w:r>
      <w:r>
        <w:t xml:space="preserve"> контексте политики и культуры.</w:t>
      </w:r>
    </w:p>
    <w:p w:rsidR="00B94E14" w:rsidRPr="00B94E14" w:rsidRDefault="00B94E14" w:rsidP="00B94E14">
      <w:r>
        <w:t>Таким образом, современное искусство и политика оказывают воздействие друг на друга, формируя динамичную и сложную динамику. Художники продолжают использовать искусство как средство для выражения своих взглядов на политические и социальные вопросы, и это делает искусство важным элементом диалога и изменения в современном обществе.</w:t>
      </w:r>
      <w:bookmarkEnd w:id="0"/>
    </w:p>
    <w:sectPr w:rsidR="00B94E14" w:rsidRPr="00B9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EC"/>
    <w:rsid w:val="00B94E14"/>
    <w:rsid w:val="00E8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F24"/>
  <w15:chartTrackingRefBased/>
  <w15:docId w15:val="{77E6187C-9A38-4B61-B82C-71AB244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2023-11-03T11:29:00Z</dcterms:created>
  <dcterms:modified xsi:type="dcterms:W3CDTF">2023-11-03T11:30:00Z</dcterms:modified>
</cp:coreProperties>
</file>