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8A" w:rsidRDefault="00F47FD5" w:rsidP="00F47FD5">
      <w:pPr>
        <w:pStyle w:val="1"/>
        <w:jc w:val="center"/>
      </w:pPr>
      <w:r w:rsidRPr="00F47FD5">
        <w:t>История моды</w:t>
      </w:r>
      <w:r>
        <w:t>:</w:t>
      </w:r>
      <w:r w:rsidRPr="00F47FD5">
        <w:t xml:space="preserve"> от кутюр до уличного стиля</w:t>
      </w:r>
    </w:p>
    <w:p w:rsidR="00F47FD5" w:rsidRDefault="00F47FD5" w:rsidP="00F47FD5"/>
    <w:p w:rsidR="00F47FD5" w:rsidRDefault="00F47FD5" w:rsidP="00F47FD5">
      <w:bookmarkStart w:id="0" w:name="_GoBack"/>
      <w:r>
        <w:t>История моды – это увлекательное путешествие через эволюцию стиля и одежды, которое охватывает множество эпох и культурных влияний. С момента появления человека на Земле одежда стала неотъемлемой частью его жизни, служа как защитой от окружающей среды, так и сре</w:t>
      </w:r>
      <w:r>
        <w:t>дством самовыражения и статуса.</w:t>
      </w:r>
    </w:p>
    <w:p w:rsidR="00F47FD5" w:rsidRDefault="00F47FD5" w:rsidP="00F47FD5">
      <w:r>
        <w:t>На ранних этапах истории человечества одежда была простой и функциональной, часто состоящей из шкур и тканей, доступных в данном регионе. Однако со временем она стала символом культуры и статуса. В Древнем Египте, например, фараоны и богатые слои населения носили драгоценные ткани и украшения, по</w:t>
      </w:r>
      <w:r>
        <w:t>дчеркивая свой статус и власть.</w:t>
      </w:r>
    </w:p>
    <w:p w:rsidR="00F47FD5" w:rsidRDefault="00F47FD5" w:rsidP="00F47FD5">
      <w:r>
        <w:t>С развитием мировых цивилизаций искусство моды стало более сложным и разнообразным. В Средние века в Европе возникли традиции корсетов, мантий, рыцарских доспехов и роскошных платьев с аппликациями и вышивкой. В этот период церковь играла важную роль в диктовании правил одежды, что привело к появлению разнообразных облачений</w:t>
      </w:r>
      <w:r>
        <w:t xml:space="preserve"> для разных социальных классов.</w:t>
      </w:r>
    </w:p>
    <w:p w:rsidR="00F47FD5" w:rsidRDefault="00F47FD5" w:rsidP="00F47FD5">
      <w:r>
        <w:t xml:space="preserve">С Ренессансом в Италии мода приобрела новый характер. Легкие, воздушные наряды, украшенные роскошными тканями и вышивкой, стали символом элегантности и роскоши. В этот период также началась мода на декольте и </w:t>
      </w:r>
      <w:r>
        <w:t>великолепные платья с мантиями.</w:t>
      </w:r>
    </w:p>
    <w:p w:rsidR="00F47FD5" w:rsidRDefault="00F47FD5" w:rsidP="00F47FD5">
      <w:r>
        <w:t xml:space="preserve">С XIX века с развитием промышленности и ростом городского населения началась эпоха модных домов и кутюрье. Знаменитые французские дома моды, такие как </w:t>
      </w:r>
      <w:proofErr w:type="spellStart"/>
      <w:r>
        <w:t>Chanel</w:t>
      </w:r>
      <w:proofErr w:type="spellEnd"/>
      <w:r>
        <w:t xml:space="preserve">, </w:t>
      </w:r>
      <w:proofErr w:type="spellStart"/>
      <w:r>
        <w:t>Dior</w:t>
      </w:r>
      <w:proofErr w:type="spellEnd"/>
      <w:r>
        <w:t xml:space="preserve"> и </w:t>
      </w:r>
      <w:proofErr w:type="spellStart"/>
      <w:r>
        <w:t>Givenchy</w:t>
      </w:r>
      <w:proofErr w:type="spellEnd"/>
      <w:r>
        <w:t>, стали создавать эксклюзивные коллекции для богатых и знаменитых. Мода стала более доступной и массовой, и с появлением стиля "прет-а-порте" (готовая одежда) одежда стала про</w:t>
      </w:r>
      <w:r>
        <w:t>ще и функциональнее.</w:t>
      </w:r>
    </w:p>
    <w:p w:rsidR="00F47FD5" w:rsidRDefault="00F47FD5" w:rsidP="00F47FD5">
      <w:r>
        <w:t xml:space="preserve">Вторая половина XX века принесла революцию в мире моды с появлением уличного стиля и поднятием молодежной культуры. Модельеры, такие как Мэри </w:t>
      </w:r>
      <w:proofErr w:type="spellStart"/>
      <w:r>
        <w:t>Кван</w:t>
      </w:r>
      <w:proofErr w:type="spellEnd"/>
      <w:r>
        <w:t xml:space="preserve"> и Вивьен </w:t>
      </w:r>
      <w:proofErr w:type="spellStart"/>
      <w:r>
        <w:t>Вествуд</w:t>
      </w:r>
      <w:proofErr w:type="spellEnd"/>
      <w:r>
        <w:t>, стали создавать антиконформистские коллекции, отражающие дух времени и бунт молодежи. Уличный стиль стал популярным и вдохно</w:t>
      </w:r>
      <w:r>
        <w:t>вил множество новых дизайнеров.</w:t>
      </w:r>
    </w:p>
    <w:p w:rsidR="00F47FD5" w:rsidRDefault="00F47FD5" w:rsidP="00F47FD5">
      <w:r>
        <w:t xml:space="preserve">Сегодня мир моды охватывает разнообразные стили и направления, включая высокую моду, уличный стиль, </w:t>
      </w:r>
      <w:proofErr w:type="spellStart"/>
      <w:r>
        <w:t>винтаж</w:t>
      </w:r>
      <w:proofErr w:type="spellEnd"/>
      <w:r>
        <w:t>, экологически чистую моду и многое другое. Мода стала не только средством самовыражения, но и платформой для обсуждения важных социокультурных тем. История моды продолжает эволюционировать, и она остается важным элементом нашей культурной и художественной истории.</w:t>
      </w:r>
    </w:p>
    <w:p w:rsidR="00F47FD5" w:rsidRDefault="00F47FD5" w:rsidP="00F47FD5">
      <w:r>
        <w:t>Современный мир моды находится в постоянном движении и изменении. Он становится более инклюзивным, отражая разнообразие культур, телосложений и стилей жизни. Важным аспектом становления современной моды является устойчивость и ответственность перед окружающей средой. Сегодня дизайнеры и бренды стремятся создавать экологически чистую одежду и внедрять устойч</w:t>
      </w:r>
      <w:r>
        <w:t>ивые производственные практики.</w:t>
      </w:r>
    </w:p>
    <w:p w:rsidR="00F47FD5" w:rsidRDefault="00F47FD5" w:rsidP="00F47FD5">
      <w:r>
        <w:t xml:space="preserve">Кроме того, мода стала важным инструментом самовыражения и выражения своей индивидуальности. Уличный стиль и </w:t>
      </w:r>
      <w:proofErr w:type="spellStart"/>
      <w:r>
        <w:t>кастомизация</w:t>
      </w:r>
      <w:proofErr w:type="spellEnd"/>
      <w:r>
        <w:t xml:space="preserve"> одежды стали неотъемлемой частью моды, позволяя каждому выразить свою уникальность. Важно отметить, что мода больше не диктуется только дизайнерами и кутюрье, она создается и интерпретируется самими людьми, что делает ее еще бо</w:t>
      </w:r>
      <w:r>
        <w:t>лее разнообразной и динамичной.</w:t>
      </w:r>
    </w:p>
    <w:p w:rsidR="00F47FD5" w:rsidRDefault="00F47FD5" w:rsidP="00F47FD5">
      <w:proofErr w:type="gramStart"/>
      <w:r>
        <w:lastRenderedPageBreak/>
        <w:t>Мир</w:t>
      </w:r>
      <w:proofErr w:type="gramEnd"/>
      <w:r>
        <w:t xml:space="preserve"> моды также сталкивается с вызовами в области устойчивости и социальной ответственности. Многие бренды и дизайнеры активно работают над уменьшением отрицательного влияния модной индустрии на окружающую среду и борются за равенство и </w:t>
      </w:r>
      <w:proofErr w:type="spellStart"/>
      <w:r>
        <w:t>инклюзивность</w:t>
      </w:r>
      <w:proofErr w:type="spellEnd"/>
      <w:r>
        <w:t>. Эти тенденции стали неотъемлемой частью современной моды и позволяют ей стать более глубоким и зн</w:t>
      </w:r>
      <w:r>
        <w:t>ачимым аспектом нашей культуры.</w:t>
      </w:r>
    </w:p>
    <w:p w:rsidR="00F47FD5" w:rsidRPr="00F47FD5" w:rsidRDefault="00F47FD5" w:rsidP="00F47FD5">
      <w:r>
        <w:t>Итак, история моды от кутюр до уличного стиля отражает эволюцию общества, культуры и индивидуальности. Мода не только служит средством выражения стиля и вкуса, но и отражает текущие социокультурные тенденции и ценности. Сегодня мода продолжает меняться и развиваться, и она остается важным элементом нашей жизни и искусства.</w:t>
      </w:r>
      <w:bookmarkEnd w:id="0"/>
    </w:p>
    <w:sectPr w:rsidR="00F47FD5" w:rsidRPr="00F4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8A"/>
    <w:rsid w:val="0087008A"/>
    <w:rsid w:val="00F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AAC7"/>
  <w15:chartTrackingRefBased/>
  <w15:docId w15:val="{0AC8E9E4-7DDD-4AD5-ACF6-CB77DF3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7F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F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7F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2023-11-03T12:17:00Z</dcterms:created>
  <dcterms:modified xsi:type="dcterms:W3CDTF">2023-11-03T12:18:00Z</dcterms:modified>
</cp:coreProperties>
</file>