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DD6" w:rsidRDefault="003726D9" w:rsidP="003726D9">
      <w:pPr>
        <w:pStyle w:val="1"/>
        <w:jc w:val="center"/>
      </w:pPr>
      <w:r w:rsidRPr="003726D9">
        <w:t>Роль эндотелия в развитии сердечно-сосудистых заболеваний</w:t>
      </w:r>
    </w:p>
    <w:p w:rsidR="003726D9" w:rsidRDefault="003726D9" w:rsidP="003726D9"/>
    <w:p w:rsidR="003726D9" w:rsidRDefault="003726D9" w:rsidP="003726D9">
      <w:bookmarkStart w:id="0" w:name="_GoBack"/>
      <w:r>
        <w:t xml:space="preserve">Эндотелий, однослойный покров внутренней поверхности сосудов, играет ключевую роль в развитии сердечно-сосудистых заболеваний. Эндотелиальные клетки выполняют ряд важных функций, включая контроль сосудистого тонуса, регуляцию воспалительных процессов, </w:t>
      </w:r>
      <w:proofErr w:type="spellStart"/>
      <w:r>
        <w:t>антикоагулянтные</w:t>
      </w:r>
      <w:proofErr w:type="spellEnd"/>
      <w:r>
        <w:t xml:space="preserve"> свойства и участие в образовании новых сосудов. Они также вырабатывают молекулы, такие как оксид азота (NO), которые способствуют расслаблению сосудов и под</w:t>
      </w:r>
      <w:r>
        <w:t>держанию нормального кровотока.</w:t>
      </w:r>
    </w:p>
    <w:p w:rsidR="003726D9" w:rsidRDefault="003726D9" w:rsidP="003726D9">
      <w:r>
        <w:t xml:space="preserve">Однако при различных патологических состояниях эндотелиальная функция может быть нарушена. Например, в процессе атеросклероза, который является основной причиной ишемических сердечно-сосудистых заболеваний, эндотелий подвергается воспалению и </w:t>
      </w:r>
      <w:proofErr w:type="spellStart"/>
      <w:r>
        <w:t>оксидативному</w:t>
      </w:r>
      <w:proofErr w:type="spellEnd"/>
      <w:r>
        <w:t xml:space="preserve"> стрессу. Это приводит к утолщению сосудистой стенки и образованию атеросклеротических бляшек, что может вызвать частичное или полное закупоривание артерий, ухудшая кровосна</w:t>
      </w:r>
      <w:r>
        <w:t>бжение сердца и других органов.</w:t>
      </w:r>
    </w:p>
    <w:p w:rsidR="003726D9" w:rsidRDefault="003726D9" w:rsidP="003726D9">
      <w:r>
        <w:t xml:space="preserve">Эндотелиальная дисфункция также связана с высоким артериальным давлением, диабетом, </w:t>
      </w:r>
      <w:proofErr w:type="spellStart"/>
      <w:r>
        <w:t>гиперхолестеринемией</w:t>
      </w:r>
      <w:proofErr w:type="spellEnd"/>
      <w:r>
        <w:t xml:space="preserve"> и другими факторами риска для сердечно-сосудистых заболеваний. Все эти состояния могут способствовать ухудшению функции эндотелия и увеличению риска развития инфаркта миокарда, инсульта и других сердеч</w:t>
      </w:r>
      <w:r>
        <w:t>но-сосудистых осложнений.</w:t>
      </w:r>
    </w:p>
    <w:p w:rsidR="003726D9" w:rsidRDefault="003726D9" w:rsidP="003726D9">
      <w:r>
        <w:t>Важным моментом является то, что роль эндотелия в развитии сердечно-сосудистых заболеваний сделала его целью для новых стратегий профилактики и лечения. Медикаменты, направленные на улучшение эндотелиальной функции, такие как ингибиторы АПФ (</w:t>
      </w:r>
      <w:proofErr w:type="spellStart"/>
      <w:r>
        <w:t>ангиотензинпревращающего</w:t>
      </w:r>
      <w:proofErr w:type="spellEnd"/>
      <w:r>
        <w:t xml:space="preserve"> фермента) и </w:t>
      </w:r>
      <w:proofErr w:type="spellStart"/>
      <w:r>
        <w:t>статины</w:t>
      </w:r>
      <w:proofErr w:type="spellEnd"/>
      <w:r>
        <w:t>, широко используются для контроля артериального давления и сниже</w:t>
      </w:r>
      <w:r>
        <w:t>ния уровня холестерина в крови.</w:t>
      </w:r>
    </w:p>
    <w:p w:rsidR="003726D9" w:rsidRDefault="003726D9" w:rsidP="003726D9">
      <w:r>
        <w:t xml:space="preserve">Исследования также активно изучают новые методы восстановления эндотелиальной функции и уменьшения воспалительных процессов в сосудах. Подходы, включающие в себя антиоксиданты, </w:t>
      </w:r>
      <w:proofErr w:type="spellStart"/>
      <w:r>
        <w:t>антивоспалительные</w:t>
      </w:r>
      <w:proofErr w:type="spellEnd"/>
      <w:r>
        <w:t xml:space="preserve"> препараты и физическую активность, имеют потенциал улучшить состояние эндотелия и уменьшить риск </w:t>
      </w:r>
      <w:r>
        <w:t>сердечно-сосудистых осложнений.</w:t>
      </w:r>
    </w:p>
    <w:p w:rsidR="003726D9" w:rsidRDefault="003726D9" w:rsidP="003726D9">
      <w:r>
        <w:t>Таким образом, эндотелий играет центральную роль в развитии сердечно-сосудистых заболеваний, и его понимание и улучшение функции становятся важными задачами в современной кардиологии. Это подчеркивает значение профилактики и лечения нарушений эндотелиальной функции в борьбе с сердечно-сосудистыми заболеваниями.</w:t>
      </w:r>
    </w:p>
    <w:p w:rsidR="003726D9" w:rsidRDefault="003726D9" w:rsidP="003726D9">
      <w:r>
        <w:t>Для более эффективного контроля и улучшения функции эндотелия, а также снижения риска сердечно-сосудистых заболеваний, следующие подход</w:t>
      </w:r>
      <w:r>
        <w:t>ы и стратегии являются важными:</w:t>
      </w:r>
    </w:p>
    <w:p w:rsidR="003726D9" w:rsidRDefault="003726D9" w:rsidP="003726D9">
      <w:r>
        <w:t>1. Здоровый образ жизни: Регулярная физическая активность, здоровое питание с ограничением соли и насыщенных жиров, соблюдение нормального веса и отказ от курения способствуют поддержанию нормальной функции эндотелия и снижению риска с</w:t>
      </w:r>
      <w:r>
        <w:t>ердечно-сосудистых заболеваний.</w:t>
      </w:r>
    </w:p>
    <w:p w:rsidR="003726D9" w:rsidRDefault="003726D9" w:rsidP="003726D9">
      <w:r>
        <w:t xml:space="preserve">2. Лекарственная терапия: Многие медикаменты, такие как ингибиторы АПФ, </w:t>
      </w:r>
      <w:proofErr w:type="spellStart"/>
      <w:r>
        <w:t>статины</w:t>
      </w:r>
      <w:proofErr w:type="spellEnd"/>
      <w:r>
        <w:t xml:space="preserve">, антикоагулянты и </w:t>
      </w:r>
      <w:proofErr w:type="spellStart"/>
      <w:r>
        <w:t>антиагреганты</w:t>
      </w:r>
      <w:proofErr w:type="spellEnd"/>
      <w:r>
        <w:t>, используются для лечения и профилактики сердечно-сосудистых заболеваний. Они могут помогать улучшить функцию эндотелия и снизить вос</w:t>
      </w:r>
      <w:r>
        <w:t>палительные процессы в сосудах.</w:t>
      </w:r>
    </w:p>
    <w:p w:rsidR="003726D9" w:rsidRDefault="003726D9" w:rsidP="003726D9">
      <w:r>
        <w:lastRenderedPageBreak/>
        <w:t>3. Контроль факторов риска: Следует активно контролировать факторы риска, такие как артериальное давление, уровень холестерина в крови и гликемию у пациентов с диабетом. Это позволяет предотвращать повреждение эндотелия и со</w:t>
      </w:r>
      <w:r>
        <w:t>хранять его нормальную функцию.</w:t>
      </w:r>
    </w:p>
    <w:p w:rsidR="003726D9" w:rsidRDefault="003726D9" w:rsidP="003726D9">
      <w:r>
        <w:t>4. Медицинский мониторинг: Регулярное обследование пациентов с повышенным риском сердечно-сосудистых заболеваний, включая измерение артериального давления, анализы крови и мониторинг состояния сердца, помогает выявить нарушения функции эндотелия на ранних стадиях и принять меры по их</w:t>
      </w:r>
      <w:r>
        <w:t xml:space="preserve"> коррекции.</w:t>
      </w:r>
    </w:p>
    <w:p w:rsidR="003726D9" w:rsidRDefault="003726D9" w:rsidP="003726D9">
      <w:r>
        <w:t>5. Исследования и инновации: Активные исследования в области кардиологии направлены на разработку новых методов диагностики и лечения, ориентированных на улучшение эндотелиальной функции. Это может включать в себя новые классы лекарств, технологии медицинского оборуд</w:t>
      </w:r>
      <w:r>
        <w:t>ования и методы генной терапии.</w:t>
      </w:r>
    </w:p>
    <w:p w:rsidR="003726D9" w:rsidRPr="003726D9" w:rsidRDefault="003726D9" w:rsidP="003726D9">
      <w:r>
        <w:t>Роль эндотелия в сердечно-сосудистых заболеваниях подчеркивает важность поддержания его здоровья и функции. Это требует комплексного подхода, включая здоровый образ жизни, лекарственное лечение и медицинский мониторинг, чтобы снизить риск сердечно-сосудистых осложнений и улучшить качество жизни пациентов.</w:t>
      </w:r>
      <w:bookmarkEnd w:id="0"/>
    </w:p>
    <w:sectPr w:rsidR="003726D9" w:rsidRPr="00372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DD6"/>
    <w:rsid w:val="003726D9"/>
    <w:rsid w:val="00CE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145F1"/>
  <w15:chartTrackingRefBased/>
  <w15:docId w15:val="{BA3C160C-C28E-4CD1-95E1-EEFBE657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26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6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2023-11-04T12:53:00Z</dcterms:created>
  <dcterms:modified xsi:type="dcterms:W3CDTF">2023-11-04T12:54:00Z</dcterms:modified>
</cp:coreProperties>
</file>