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A6" w:rsidRDefault="00A772B6" w:rsidP="00A772B6">
      <w:pPr>
        <w:pStyle w:val="1"/>
        <w:jc w:val="center"/>
      </w:pPr>
      <w:r w:rsidRPr="00A772B6">
        <w:t>Картография в экологическом мониторинге и управлении природными ресурсами</w:t>
      </w:r>
    </w:p>
    <w:p w:rsidR="00A772B6" w:rsidRDefault="00A772B6" w:rsidP="00A772B6"/>
    <w:p w:rsidR="00A772B6" w:rsidRDefault="00A772B6" w:rsidP="00A772B6">
      <w:bookmarkStart w:id="0" w:name="_GoBack"/>
      <w:r>
        <w:t>Картография играет важную роль в экологическом мониторинге и управлении природными ресурсами, являясь ключевым инструментом для понимания и анализа сложных экологических систем и процессов. С помощью картографических методов возможно визуализировать распределение природных ресурсов, следить за изменениями в окружающей среде и планировать меры по их защите</w:t>
      </w:r>
      <w:r>
        <w:t xml:space="preserve"> и рациональному использованию.</w:t>
      </w:r>
    </w:p>
    <w:p w:rsidR="00A772B6" w:rsidRDefault="00A772B6" w:rsidP="00A772B6">
      <w:r>
        <w:t>В экологическом мониторинге картография используется для создания тематических карт, таких как карты распределения видов растений и животных, карты загрязнения воздуха и воды, карты рисков природных катастроф и карты изменения климата. Эти карты помогают ученым и специалистам в области экологии оценивать состояние экосистем, выявлять угрозы биоразнообразию, а также понимать пространственные закономерности распрос</w:t>
      </w:r>
      <w:r>
        <w:t>транения экологических проблем.</w:t>
      </w:r>
    </w:p>
    <w:p w:rsidR="00A772B6" w:rsidRDefault="00A772B6" w:rsidP="00A772B6">
      <w:r>
        <w:t>В управлении природными ресурсами картографические методы применяются для обеспечения устойчивого развития, избегания конфликтов за ресурсы и снижения негативного антропогенного воздействия на природу. С помощью карт можно анализировать и оптимизировать использование земель, лесов, водных и других природных ресурсов, планировать меры по сохранению и восст</w:t>
      </w:r>
      <w:r>
        <w:t>ановлению природных ландшафтов.</w:t>
      </w:r>
    </w:p>
    <w:p w:rsidR="00A772B6" w:rsidRDefault="00A772B6" w:rsidP="00A772B6">
      <w:r>
        <w:t xml:space="preserve">Картография вносит вклад и в область охраны окружающей среды. Особо охраняемые природные территории, такие как национальные парки, заповедники и памятники природы, требуют постоянного мониторинга и управления. Карты помогают управляющим органам контролировать соблюдение экологического законодательства, осуществлять научные исследования </w:t>
      </w:r>
      <w:r>
        <w:t>и образовательную деятельность.</w:t>
      </w:r>
    </w:p>
    <w:p w:rsidR="00A772B6" w:rsidRDefault="00A772B6" w:rsidP="00A772B6">
      <w:r>
        <w:t>С развитием цифровых технологий и внедрением систем геоинформационного моделирования возможности картографии в области экологии значительно расширились. Современные ГИС-технологии позволяют собирать и обрабатывать большие объемы экологических данных, создавать многопараметрические динамические модели и визуализировать их в форме карт высокой точности. Это обеспечивает более глубокое понимание экологических процессов и помогает принимать эффективные решения в области охраны природ</w:t>
      </w:r>
      <w:r>
        <w:t>ы и экологической безопасности.</w:t>
      </w:r>
    </w:p>
    <w:p w:rsidR="00A772B6" w:rsidRDefault="00A772B6" w:rsidP="00A772B6">
      <w:r>
        <w:t>Таким образом, картография занимает центральное место в экологическом мониторинге и управлении природными ресурсами. Она обеспечивает научно-обоснованный подход к анализу и визуализации экологической информации, что необходимо для разработки и реализации мер по защите окружающей среды и устойчивому использованию природн</w:t>
      </w:r>
      <w:r>
        <w:t>ых р</w:t>
      </w:r>
      <w:r>
        <w:t>есурсов.</w:t>
      </w:r>
    </w:p>
    <w:p w:rsidR="00A772B6" w:rsidRDefault="00A772B6" w:rsidP="00A772B6">
      <w:r>
        <w:t>Использование картографических данных в экологическом мониторинге также неоценимо для реализации международных экологических программ и соглашений, таких как Киотский протокол или Парижское соглашение. Карты изменения климата, уровней выбросов парниковых газов и деградации почв являются основой для оценки выполнения обязательств странами и планирования новых мер по снижению нег</w:t>
      </w:r>
      <w:r>
        <w:t>ативного воздействия на климат.</w:t>
      </w:r>
    </w:p>
    <w:p w:rsidR="00A772B6" w:rsidRPr="00A772B6" w:rsidRDefault="00A772B6" w:rsidP="00A772B6">
      <w:r>
        <w:t xml:space="preserve">В целом, картография является мощным инструментом для сбора, анализа и представления данных, которые необходимы для эффективного экологического мониторинга и управления природными ресурсами. С развитием технологий эта роль только усиливается, позволяя создавать </w:t>
      </w:r>
      <w:r>
        <w:lastRenderedPageBreak/>
        <w:t>более сложные и многофункциональные картографические продукты, важные для поддержания устойчивого будущего нашей планеты.</w:t>
      </w:r>
      <w:bookmarkEnd w:id="0"/>
    </w:p>
    <w:sectPr w:rsidR="00A772B6" w:rsidRPr="00A7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A6"/>
    <w:rsid w:val="006A74A6"/>
    <w:rsid w:val="00A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F2A2"/>
  <w15:chartTrackingRefBased/>
  <w15:docId w15:val="{60B7303C-C5BC-4956-B11B-2C89F9E3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2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2023-11-04T17:49:00Z</dcterms:created>
  <dcterms:modified xsi:type="dcterms:W3CDTF">2023-11-04T17:52:00Z</dcterms:modified>
</cp:coreProperties>
</file>