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18" w:rsidRDefault="008331BD" w:rsidP="008331BD">
      <w:pPr>
        <w:pStyle w:val="1"/>
        <w:jc w:val="center"/>
      </w:pPr>
      <w:r w:rsidRPr="008331BD">
        <w:t>Развитие картографической мысли</w:t>
      </w:r>
      <w:r>
        <w:t>:</w:t>
      </w:r>
      <w:r w:rsidRPr="008331BD">
        <w:t xml:space="preserve"> от картографических мифов до научных концепций</w:t>
      </w:r>
    </w:p>
    <w:p w:rsidR="008331BD" w:rsidRDefault="008331BD" w:rsidP="008331BD"/>
    <w:p w:rsidR="008331BD" w:rsidRDefault="008331BD" w:rsidP="008331BD">
      <w:bookmarkStart w:id="0" w:name="_GoBack"/>
      <w:r>
        <w:t xml:space="preserve">Развитие картографической мысли является отражением эволюции человеческого познания о мире. В древности карты несли в себе не только информацию о местоположении объектов, но и отражали мифологическое мировоззрение народов. Примером таких карт могут служить карты мира, где Земля изображалась плоской или круглой, часто окруженной мировым океаном и поддерживаемой </w:t>
      </w:r>
      <w:proofErr w:type="spellStart"/>
      <w:r>
        <w:t>трьмя</w:t>
      </w:r>
      <w:proofErr w:type="spellEnd"/>
      <w:r>
        <w:t xml:space="preserve"> китами или слонами, что являлось часть</w:t>
      </w:r>
      <w:r>
        <w:t xml:space="preserve">ю мифологической картины мира. </w:t>
      </w:r>
    </w:p>
    <w:p w:rsidR="008331BD" w:rsidRDefault="008331BD" w:rsidP="008331BD">
      <w:r>
        <w:t>С развитием навигации и математики в эпоху Великих географических открытий карты начали становиться более точными и детализированными. Картографы того времени, такие как Жерар Меркатор, разработали проекции, позволяющие минимизировать искажения, неизбежные при переносе изображения сферической поверхности Земли на плоскость карты. Это был значительный шаг в отходе от картографических мифов к более на</w:t>
      </w:r>
      <w:r>
        <w:t>учному подходу к созданию карт.</w:t>
      </w:r>
    </w:p>
    <w:p w:rsidR="008331BD" w:rsidRDefault="008331BD" w:rsidP="008331BD">
      <w:r>
        <w:t>В XIX и XX веках с развитием геодезии и введением точных измерительных инструментов карта превратилась в научно точный документ. Картографическая мысль начала оперировать понятиями масштаба, проекции и координат, что позволило с удивительной точностью отображать рельеф и объекты на земной поверхности. Важным этапом в развитии картографической мысли стало использование аэрофотосъемки и, позднее, спутниковой съемки, которые открыли новые возможности для изуч</w:t>
      </w:r>
      <w:r>
        <w:t>ения и картографирования Земли.</w:t>
      </w:r>
    </w:p>
    <w:p w:rsidR="008331BD" w:rsidRDefault="008331BD" w:rsidP="008331BD">
      <w:r>
        <w:t>Современная картографическая наука немыслима без геоинформационных систем (GIS), которые позволяют собирать, хранить, анализировать и визуализировать пространственные данные. Такие системы дали мощный толчок развитию картографии, переведя её в цифровую плоскость и предоставив инструменты для решения сложных задач планирования, управления ресурсами, экологического</w:t>
      </w:r>
      <w:r>
        <w:t xml:space="preserve"> мониторинга и многого другого.</w:t>
      </w:r>
    </w:p>
    <w:p w:rsidR="008331BD" w:rsidRDefault="008331BD" w:rsidP="008331BD">
      <w:r>
        <w:t xml:space="preserve">В конце XX - начале XXI веков картографическая мысль переживает новый рывок благодаря развитию компьютерных технологий и интернета. Онлайн-карты, такие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и </w:t>
      </w:r>
      <w:proofErr w:type="spellStart"/>
      <w:r>
        <w:t>OpenStreetMap</w:t>
      </w:r>
      <w:proofErr w:type="spellEnd"/>
      <w:r>
        <w:t>, делают картографическую информацию доступной каждому пользователю сети, а также позволяют пользователям самим вносить данные о местности, превращая картографию в интеракт</w:t>
      </w:r>
      <w:r>
        <w:t xml:space="preserve">ивный, </w:t>
      </w:r>
      <w:proofErr w:type="spellStart"/>
      <w:r>
        <w:t>коллаборативный</w:t>
      </w:r>
      <w:proofErr w:type="spellEnd"/>
      <w:r>
        <w:t xml:space="preserve"> процесс.</w:t>
      </w:r>
    </w:p>
    <w:p w:rsidR="008331BD" w:rsidRDefault="008331BD" w:rsidP="008331BD">
      <w:r>
        <w:t>Таким образом, путь картографической мысли от древних мифов до современных научных концепций демонстрирует глубокое изменение в понимании пространства и методов его отображения. Карты перестали быть только средством навигации или художественным изображением мира, превратившись в мощн</w:t>
      </w:r>
      <w:r>
        <w:t>ый инструмент анализа, планиров</w:t>
      </w:r>
      <w:r>
        <w:t>ания и управления различными аспектами жизнедеятельности человечества.</w:t>
      </w:r>
    </w:p>
    <w:p w:rsidR="008331BD" w:rsidRDefault="008331BD" w:rsidP="008331BD">
      <w:r>
        <w:t xml:space="preserve">Картография продолжает интегрироваться с различными научными дисциплинами и технологиями, что ведёт к созданию новых методов картографирования и интерпретации пространственных данных. Развитие дистанционного зондирования Земли, например, позволяет не только с высокой точностью изображать рельеф и природные объекты, но и отслеживать изменения окружающей среды в реальном времени. Данные, получаемые с помощью радаров, </w:t>
      </w:r>
      <w:proofErr w:type="spellStart"/>
      <w:r>
        <w:t>лидаров</w:t>
      </w:r>
      <w:proofErr w:type="spellEnd"/>
      <w:r>
        <w:t xml:space="preserve"> и спутниковых систем, обогащают картографическую информацию, дел</w:t>
      </w:r>
      <w:r>
        <w:t>ая её многомерной и динамичной.</w:t>
      </w:r>
    </w:p>
    <w:p w:rsidR="008331BD" w:rsidRDefault="008331BD" w:rsidP="008331BD">
      <w:proofErr w:type="spellStart"/>
      <w:r>
        <w:t>Цифровизация</w:t>
      </w:r>
      <w:proofErr w:type="spellEnd"/>
      <w:r>
        <w:t xml:space="preserve"> и автоматизация процессов создания карт приводят к возникновению новых способов взаимодействия с картографическими данными. Виртуальная и дополненная реальность </w:t>
      </w:r>
      <w:r>
        <w:lastRenderedPageBreak/>
        <w:t>открывают уникальные возможности для визуализации карт и пространственной информации, позволяя пользователям погружаться в виртуальные модели местности или накладывать картограф</w:t>
      </w:r>
      <w:r>
        <w:t>ические данные на реальный мир.</w:t>
      </w:r>
    </w:p>
    <w:p w:rsidR="008331BD" w:rsidRDefault="008331BD" w:rsidP="008331BD">
      <w:r>
        <w:t>Также, современная картография активно использует возможности искусственного интеллекта и машинного обучения для обработки огромных массивов данных, автоматического распознавания объектов, анализа пространственных паттернов и прогнозирования развития территорий. Это позволяет с новой степенью точности и глубины исследовать как естественные, так и со</w:t>
      </w:r>
      <w:r>
        <w:t>циально-экономические процессы.</w:t>
      </w:r>
    </w:p>
    <w:p w:rsidR="008331BD" w:rsidRDefault="008331BD" w:rsidP="008331BD">
      <w:r>
        <w:t xml:space="preserve">Образовательная роль картографии также претерпевает изменения. В школах и университетах всё чаще применяются интерактивные карты и геоинформационные системы, которые помогают студентам лучше понять географические процессы и учиться анализировать пространственные данные. Цифровые атласы и образовательные платформы обеспечивают доступ к актуальной и детализированной информации, делая образовательный процесс </w:t>
      </w:r>
      <w:r>
        <w:t>более наглядным и практическим.</w:t>
      </w:r>
    </w:p>
    <w:p w:rsidR="008331BD" w:rsidRPr="008331BD" w:rsidRDefault="008331BD" w:rsidP="008331BD">
      <w:r>
        <w:t xml:space="preserve">И наконец, картографическая мысль все более фокусируется на пользователе. Персонализация карт, удобство их использования, интерактивность и </w:t>
      </w:r>
      <w:proofErr w:type="spellStart"/>
      <w:r>
        <w:t>мультимедийность</w:t>
      </w:r>
      <w:proofErr w:type="spellEnd"/>
      <w:r>
        <w:t xml:space="preserve"> становятся ключевыми трендами в создании картографических продуктов. От пользовательских карт в интернете до специализированных приложений для городского планирования, экологического мониторинга и управления в кризисных ситуациях - карты становятся все более интегрированными в повседневную жизнь общества и науки, доказывая, что картография является динамично развивающейся наукой, тесно связанной с текущими и будущими потребностями человечества.</w:t>
      </w:r>
      <w:bookmarkEnd w:id="0"/>
    </w:p>
    <w:sectPr w:rsidR="008331BD" w:rsidRPr="0083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8"/>
    <w:rsid w:val="008331BD"/>
    <w:rsid w:val="00A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986F"/>
  <w15:chartTrackingRefBased/>
  <w15:docId w15:val="{64EABBCA-246A-49D9-8471-1CFB0CE1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2023-11-05T04:37:00Z</dcterms:created>
  <dcterms:modified xsi:type="dcterms:W3CDTF">2023-11-05T04:40:00Z</dcterms:modified>
</cp:coreProperties>
</file>