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88" w:rsidRDefault="00A509E6" w:rsidP="00A509E6">
      <w:pPr>
        <w:pStyle w:val="1"/>
        <w:jc w:val="center"/>
      </w:pPr>
      <w:r w:rsidRPr="00A509E6">
        <w:t>Картографическое моделирование в управлении природными катастрофами</w:t>
      </w:r>
    </w:p>
    <w:p w:rsidR="00A509E6" w:rsidRDefault="00A509E6" w:rsidP="00A509E6"/>
    <w:p w:rsidR="00A509E6" w:rsidRDefault="00A509E6" w:rsidP="00A509E6">
      <w:bookmarkStart w:id="0" w:name="_GoBack"/>
      <w:r>
        <w:t xml:space="preserve">Картографическое моделирование играет ключевую роль в управлении природными катастрофами, обеспечивая сбор, анализ и визуализацию данных для прогнозирования, предотвращения и минимизации последствий экстремальных событий. Карты служат не только для представления местоположения и интенсивности природных явлений, но и для моделирования потенциального их развития и влияния </w:t>
      </w:r>
      <w:r>
        <w:t>на окружающую среду и общество.</w:t>
      </w:r>
    </w:p>
    <w:p w:rsidR="00A509E6" w:rsidRDefault="00A509E6" w:rsidP="00A509E6">
      <w:r>
        <w:t>С помощью геоинформационных систем (ГИС) и технологий дистанционного зондирования создаются карты риска, которые позволяют оценить степень угрозы для различных регионов и населения. Эти карты включают в себя информацию о тектонических разломах, зонах потенциального затопления, районах с высоким риском лесных пожаров и других природных аномалиях. Активное использование спутниковых данных и аэрофотоснимков позволяет обновлять и корректировать карты в реальном времени, что критически важно в условиях быстро ме</w:t>
      </w:r>
      <w:r>
        <w:t>няющейся ситуации.</w:t>
      </w:r>
    </w:p>
    <w:p w:rsidR="00A509E6" w:rsidRDefault="00A509E6" w:rsidP="00A509E6">
      <w:r>
        <w:t>Картографическое моделирование также включает создание эвакуационных карт, которые используются для планирования маршрутов эвакуации и определения безопасных зон. Важной частью этого процесса является учет транспортной инфраструктуры, плотности населения и местных условий для оптимиз</w:t>
      </w:r>
      <w:r>
        <w:t>ации эвакуационных мероприятий.</w:t>
      </w:r>
    </w:p>
    <w:p w:rsidR="00A509E6" w:rsidRDefault="00A509E6" w:rsidP="00A509E6">
      <w:r>
        <w:t>Кроме того, картографическое моделирование применяется для создания сценариев развития катастроф, позволяя органам управления чрезвычайными ситуациями эффективно распределять ресурсы, организовывать поисково-спасательные операции и планировать восстановительные работы. Моделирование последствий катастроф с использованием карт помогает принимать взвешенные решения и свое</w:t>
      </w:r>
      <w:r>
        <w:t>временно реагировать на угрозы.</w:t>
      </w:r>
    </w:p>
    <w:p w:rsidR="00A509E6" w:rsidRDefault="00A509E6" w:rsidP="00A509E6">
      <w:r>
        <w:t xml:space="preserve">В контексте глобальных изменений климата и участившихся природных катастроф картографическое моделирование становится еще более актуальным. Оно позволяет не только реагировать на уже происходящие события, но и проводить анализ влияния изменений климата на частоту и интенсивность природных явлений, а также прогнозировать </w:t>
      </w:r>
      <w:r>
        <w:t>возможные катастрофы в будущем.</w:t>
      </w:r>
    </w:p>
    <w:p w:rsidR="00A509E6" w:rsidRDefault="00A509E6" w:rsidP="00A509E6">
      <w:r>
        <w:t>Таким образом, картографическое моделирование является мощным инструментом управления природными катастрофами, способствующим снижению рисков и убытков, а также повышению устойчивости общества к экстремальным природным событиям. Эффективное использование картографических данных и технологий в этой сфере требует постоянного обновления данных, обучения специалистов и развития международного сотрудничества.</w:t>
      </w:r>
    </w:p>
    <w:p w:rsidR="00A509E6" w:rsidRDefault="00A509E6" w:rsidP="00A509E6">
      <w:r>
        <w:t>Использование картографического моделирования в управлении природными катастрофами выходит за рамки простого создания карт. Оно включает в себя комплексный анализ больших данных, их интеграцию и применение в многопараметрических моделях, которые учитывают множество переменных, от климатических условий до социально-экономических факторов. Для эффективного применения картографического моделирования необходимо синхронизировать информацию из различных источников и обеспеч</w:t>
      </w:r>
      <w:r>
        <w:t>ить её актуальность и точность.</w:t>
      </w:r>
    </w:p>
    <w:p w:rsidR="00A509E6" w:rsidRDefault="00A509E6" w:rsidP="00A509E6">
      <w:r>
        <w:t>Современные технологии, такие как Интернет вещей (</w:t>
      </w:r>
      <w:proofErr w:type="spellStart"/>
      <w:r>
        <w:t>IoT</w:t>
      </w:r>
      <w:proofErr w:type="spellEnd"/>
      <w:r>
        <w:t xml:space="preserve">), беспилотные летательные аппараты (БПЛА) и автоматические станции мониторинга, позволяют в режиме реального времени собирать данные о состоянии окружающей среды и изменениях в ней, что усиливает роль картографии в оперативном реагировании на кризисные ситуации. Так, при лесных пожарах или наводнениях </w:t>
      </w:r>
      <w:r>
        <w:lastRenderedPageBreak/>
        <w:t>оперативные карты помогают координировать действия спасательных служб и оценивать масштабы катастрофы для определения приоритетов в ок</w:t>
      </w:r>
      <w:r>
        <w:t>азании помощи и восстановлении.</w:t>
      </w:r>
    </w:p>
    <w:p w:rsidR="00A509E6" w:rsidRDefault="00A509E6" w:rsidP="00A509E6">
      <w:r>
        <w:t xml:space="preserve">Кроме того, важной составляющей картографического моделирования является обучение населения использованию карт эвакуации и планов действий в чрезвычайных ситуациях. Понятные и доступные карты могут спасти жизни, позволяя людям быстро ориентироваться в условиях, когда каждая секунда </w:t>
      </w:r>
      <w:r>
        <w:t>на счету.</w:t>
      </w:r>
    </w:p>
    <w:p w:rsidR="00A509E6" w:rsidRDefault="00A509E6" w:rsidP="00A509E6">
      <w:r>
        <w:t>Прогресс в области искусственного интеллекта и машинного обучения открывает новые перспективы для картографического моделирования. Алгоритмы глубокого обучения могут анализировать исторические данные о катастрофах и автоматически определять потенциальные угрозы и уязвимые зоны, что делает прогнозирова</w:t>
      </w:r>
      <w:r>
        <w:t>ние более точным и оперативным.</w:t>
      </w:r>
    </w:p>
    <w:p w:rsidR="00A509E6" w:rsidRPr="00A509E6" w:rsidRDefault="00A509E6" w:rsidP="00A509E6">
      <w:r>
        <w:t>В целом, картографическое моделирование в управлении природными катастрофами продолжает развиваться, становясь все более многофункциональным и интегрированным инструментом, который способствует сокращению рисков и уменьшению негативных последствий для окружающей среды и общества. Направлениями дальнейшего развития являются улучшение качества и доступности картографической продукции, разработка универсальных методов и стандартов для обработки и представления картографических данных, а также повышение уровня взаимодействия между государственными органами, научным сообществом и общественностью.</w:t>
      </w:r>
      <w:bookmarkEnd w:id="0"/>
    </w:p>
    <w:sectPr w:rsidR="00A509E6" w:rsidRPr="00A5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8"/>
    <w:rsid w:val="009B4688"/>
    <w:rsid w:val="00A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88A4"/>
  <w15:chartTrackingRefBased/>
  <w15:docId w15:val="{2361DC45-8265-4AB1-B0EC-87C9F6D6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2023-11-05T04:58:00Z</dcterms:created>
  <dcterms:modified xsi:type="dcterms:W3CDTF">2023-11-05T05:01:00Z</dcterms:modified>
</cp:coreProperties>
</file>