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26648F" w:rsidP="0026648F">
      <w:pPr>
        <w:pStyle w:val="1"/>
        <w:rPr>
          <w:lang w:val="ru-RU"/>
        </w:rPr>
      </w:pPr>
      <w:r w:rsidRPr="00544334">
        <w:rPr>
          <w:lang w:val="ru-RU"/>
        </w:rPr>
        <w:t>Когнитивные нарушения при деменции и их воздействие на жизнедеятельность</w:t>
      </w:r>
    </w:p>
    <w:p w:rsidR="0026648F" w:rsidRPr="0026648F" w:rsidRDefault="0026648F" w:rsidP="0026648F">
      <w:pPr>
        <w:rPr>
          <w:lang w:val="ru-RU"/>
        </w:rPr>
      </w:pPr>
      <w:r w:rsidRPr="0026648F">
        <w:rPr>
          <w:lang w:val="ru-RU"/>
        </w:rPr>
        <w:t>Деменция представляет собой синдром, связанный с ухудшением когнитивных функций, достаточным для влияния на повседневную жизнь человека. Когнитивные нарушения при деменции охватывают широкий спектр умственных функций, включая память, внимание, ориентировку в пространстве, понимание, счёт, обучение, язык и суждение. Эти изменения когнитивных функций существенно влияют на самостоятельность и социальные взаимодействия, часто требуя ухода и поддержки.</w:t>
      </w:r>
    </w:p>
    <w:p w:rsidR="0026648F" w:rsidRDefault="0026648F" w:rsidP="0026648F">
      <w:pPr>
        <w:pStyle w:val="2"/>
        <w:rPr>
          <w:lang w:val="ru-RU"/>
        </w:rPr>
      </w:pPr>
      <w:r w:rsidRPr="0026648F">
        <w:rPr>
          <w:lang w:val="ru-RU"/>
        </w:rPr>
        <w:t>Когнитивные нарушения при деменц</w:t>
      </w:r>
      <w:bookmarkStart w:id="0" w:name="_GoBack"/>
      <w:bookmarkEnd w:id="0"/>
      <w:r w:rsidRPr="0026648F">
        <w:rPr>
          <w:lang w:val="ru-RU"/>
        </w:rPr>
        <w:t>ии</w:t>
      </w:r>
    </w:p>
    <w:p w:rsidR="0026648F" w:rsidRPr="0026648F" w:rsidRDefault="0026648F" w:rsidP="0026648F">
      <w:pPr>
        <w:rPr>
          <w:lang w:val="ru-RU"/>
        </w:rPr>
      </w:pPr>
      <w:r w:rsidRPr="0026648F">
        <w:rPr>
          <w:lang w:val="ru-RU"/>
        </w:rPr>
        <w:t xml:space="preserve">Деменция включает различные подтипы, такие как болезнь Альцгеймера, </w:t>
      </w:r>
      <w:proofErr w:type="spellStart"/>
      <w:r w:rsidRPr="0026648F">
        <w:rPr>
          <w:lang w:val="ru-RU"/>
        </w:rPr>
        <w:t>васкулярная</w:t>
      </w:r>
      <w:proofErr w:type="spellEnd"/>
      <w:r w:rsidRPr="0026648F">
        <w:rPr>
          <w:lang w:val="ru-RU"/>
        </w:rPr>
        <w:t xml:space="preserve"> деменция, деменция с тельцами Леви и </w:t>
      </w:r>
      <w:proofErr w:type="spellStart"/>
      <w:r w:rsidRPr="0026648F">
        <w:rPr>
          <w:lang w:val="ru-RU"/>
        </w:rPr>
        <w:t>фронтотемпоральная</w:t>
      </w:r>
      <w:proofErr w:type="spellEnd"/>
      <w:r w:rsidRPr="0026648F">
        <w:rPr>
          <w:lang w:val="ru-RU"/>
        </w:rPr>
        <w:t xml:space="preserve"> деменция, каждая из которых имеет свои особенности когнитивных нарушений. Общие когнитивные нарушения включают: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Память:</w:t>
      </w:r>
      <w:r w:rsidRPr="0026648F">
        <w:rPr>
          <w:lang w:val="ru-RU"/>
        </w:rPr>
        <w:t xml:space="preserve"> Ухудшение кратковременной памяти является одним из ранних признаков деменции, при этом воспоминания о более ранних событиях остаются неповрежденными дольше.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Внимание и концентрация:</w:t>
      </w:r>
      <w:r w:rsidRPr="0026648F">
        <w:rPr>
          <w:lang w:val="ru-RU"/>
        </w:rPr>
        <w:t xml:space="preserve"> Способность концентрировать внимание и переключаться между задачами снижается, что приводит к проблемам с выполнением сложных действий.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Ориентировку в пространстве и времени:</w:t>
      </w:r>
      <w:r w:rsidRPr="0026648F">
        <w:rPr>
          <w:lang w:val="ru-RU"/>
        </w:rPr>
        <w:t xml:space="preserve"> Ориентация становится затруднительной, что может привести к дезориентации даже в знакомой обстановке.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Языковые способности:</w:t>
      </w:r>
      <w:r w:rsidRPr="0026648F">
        <w:rPr>
          <w:lang w:val="ru-RU"/>
        </w:rPr>
        <w:t xml:space="preserve"> Нарушения речи, такие как афазия, встречаются часто, и затрудняют общение.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Способности к решению задач:</w:t>
      </w:r>
      <w:r w:rsidRPr="0026648F">
        <w:rPr>
          <w:lang w:val="ru-RU"/>
        </w:rPr>
        <w:t xml:space="preserve"> Сложности с планированием, организацией и выполнением задач мешают ежедневным действиям.</w:t>
      </w:r>
    </w:p>
    <w:p w:rsidR="0026648F" w:rsidRPr="0026648F" w:rsidRDefault="0026648F" w:rsidP="0026648F">
      <w:pPr>
        <w:numPr>
          <w:ilvl w:val="0"/>
          <w:numId w:val="1"/>
        </w:numPr>
        <w:rPr>
          <w:lang w:val="ru-RU"/>
        </w:rPr>
      </w:pPr>
      <w:r w:rsidRPr="0026648F">
        <w:rPr>
          <w:b/>
          <w:bCs/>
          <w:lang w:val="ru-RU"/>
        </w:rPr>
        <w:t>Социальное взаимодействие и поведение:</w:t>
      </w:r>
      <w:r w:rsidRPr="0026648F">
        <w:rPr>
          <w:lang w:val="ru-RU"/>
        </w:rPr>
        <w:t xml:space="preserve"> Изменения в личности и социальном поведении могут включать апатию, раздражительность и иногда агрессию.</w:t>
      </w:r>
    </w:p>
    <w:p w:rsidR="0026648F" w:rsidRDefault="0026648F" w:rsidP="0026648F">
      <w:pPr>
        <w:pStyle w:val="2"/>
        <w:rPr>
          <w:lang w:val="ru-RU"/>
        </w:rPr>
      </w:pPr>
      <w:r w:rsidRPr="0026648F">
        <w:rPr>
          <w:lang w:val="ru-RU"/>
        </w:rPr>
        <w:t>Влияние на жизнедеятельность</w:t>
      </w:r>
    </w:p>
    <w:p w:rsidR="0026648F" w:rsidRPr="0026648F" w:rsidRDefault="0026648F" w:rsidP="0026648F">
      <w:pPr>
        <w:rPr>
          <w:lang w:val="ru-RU"/>
        </w:rPr>
      </w:pPr>
      <w:r w:rsidRPr="0026648F">
        <w:rPr>
          <w:lang w:val="ru-RU"/>
        </w:rPr>
        <w:t>Когнитивные нарушения при деменции приводят к тому, что повседневные действия, такие как личная гигиена, приготовление еды, ведение домашнего хозяйства и управление финансами, становятся затруднительными. Это влечёт за собой ухудшение качества жизни и увеличивает зависимость от помощи со стороны других.</w:t>
      </w:r>
    </w:p>
    <w:p w:rsidR="0026648F" w:rsidRDefault="0026648F" w:rsidP="0026648F">
      <w:pPr>
        <w:pStyle w:val="2"/>
        <w:rPr>
          <w:lang w:val="ru-RU"/>
        </w:rPr>
      </w:pPr>
      <w:r w:rsidRPr="0026648F">
        <w:rPr>
          <w:lang w:val="ru-RU"/>
        </w:rPr>
        <w:t>Уход и поддержка</w:t>
      </w:r>
    </w:p>
    <w:p w:rsidR="0026648F" w:rsidRPr="0026648F" w:rsidRDefault="0026648F" w:rsidP="0026648F">
      <w:pPr>
        <w:rPr>
          <w:lang w:val="ru-RU"/>
        </w:rPr>
      </w:pPr>
      <w:r w:rsidRPr="0026648F">
        <w:rPr>
          <w:lang w:val="ru-RU"/>
        </w:rPr>
        <w:t xml:space="preserve">Уход за людьми с деменцией включает в себя не только поддержку в выполнении ежедневных задач, но и создание структурированной, безопасной среды, а также поддержание социального взаимодействия и личного достоинства. </w:t>
      </w:r>
      <w:proofErr w:type="spellStart"/>
      <w:r w:rsidRPr="0026648F">
        <w:rPr>
          <w:lang w:val="ru-RU"/>
        </w:rPr>
        <w:t>Мультимодальные</w:t>
      </w:r>
      <w:proofErr w:type="spellEnd"/>
      <w:r w:rsidRPr="0026648F">
        <w:rPr>
          <w:lang w:val="ru-RU"/>
        </w:rPr>
        <w:t xml:space="preserve"> подходы, включающие медикаментозное лечение, физические упражнения, когнитивную стимуляцию и социальную поддержку, могут замедлить прогрессирование симптомов и улучшить качество жизни.</w:t>
      </w:r>
    </w:p>
    <w:p w:rsidR="0026648F" w:rsidRDefault="0026648F" w:rsidP="0026648F">
      <w:pPr>
        <w:pStyle w:val="2"/>
        <w:rPr>
          <w:lang w:val="ru-RU"/>
        </w:rPr>
      </w:pPr>
      <w:r w:rsidRPr="0026648F">
        <w:rPr>
          <w:lang w:val="ru-RU"/>
        </w:rPr>
        <w:t>Заключение</w:t>
      </w:r>
    </w:p>
    <w:p w:rsidR="0026648F" w:rsidRPr="0026648F" w:rsidRDefault="0026648F" w:rsidP="0026648F">
      <w:pPr>
        <w:rPr>
          <w:lang w:val="ru-RU"/>
        </w:rPr>
      </w:pPr>
      <w:r w:rsidRPr="0026648F">
        <w:rPr>
          <w:lang w:val="ru-RU"/>
        </w:rPr>
        <w:t xml:space="preserve">Когнитивные нарушения при деменции серьёзно затрагивают жизнедеятельность и независимость, требуя комплексного подхода к уходу и лечению. Понимание специфики когнитивных нарушений </w:t>
      </w:r>
      <w:r w:rsidRPr="0026648F">
        <w:rPr>
          <w:lang w:val="ru-RU"/>
        </w:rPr>
        <w:lastRenderedPageBreak/>
        <w:t>помогает в разработке стратегий ухода и поддержки, а также в развитии мер профилактики и раннего вмешательства для тех, кто стоит на пороге риска развития деменции.</w:t>
      </w:r>
    </w:p>
    <w:sectPr w:rsidR="0026648F" w:rsidRPr="002664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2DC4"/>
    <w:multiLevelType w:val="multilevel"/>
    <w:tmpl w:val="0A20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A"/>
    <w:rsid w:val="001B1CD8"/>
    <w:rsid w:val="0026648F"/>
    <w:rsid w:val="00A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434D"/>
  <w15:chartTrackingRefBased/>
  <w15:docId w15:val="{05E52D2F-ABD9-4A4F-8A08-2195526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6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6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2023-11-05T16:35:00Z</dcterms:created>
  <dcterms:modified xsi:type="dcterms:W3CDTF">2023-11-05T16:37:00Z</dcterms:modified>
</cp:coreProperties>
</file>