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B5" w:rsidRDefault="00EF40BF" w:rsidP="00EF40BF">
      <w:pPr>
        <w:pStyle w:val="1"/>
        <w:jc w:val="center"/>
      </w:pPr>
      <w:r w:rsidRPr="00EF40BF">
        <w:t>Интеграция картографической информации в автономные навигационные системы</w:t>
      </w:r>
    </w:p>
    <w:p w:rsidR="00EF40BF" w:rsidRDefault="00EF40BF" w:rsidP="00EF40BF"/>
    <w:p w:rsidR="00EF40BF" w:rsidRDefault="00EF40BF" w:rsidP="00EF40BF">
      <w:bookmarkStart w:id="0" w:name="_GoBack"/>
      <w:r>
        <w:t>Картография является наукой о создании карт, а также искусством, техникой и учением об их использовании. Она играет ключевую роль в навигационных системах, особенно в эпоху, когда автономные транспортные средства становятся все более распространенными. Интеграция картографической информации в автономные навигационные системы — это сложный процесс, который включает в себя не только сбор и обработку данных, но и их анализ и преобразование в форматы, пригодн</w:t>
      </w:r>
      <w:r>
        <w:t>ые для машинного использования.</w:t>
      </w:r>
    </w:p>
    <w:p w:rsidR="00EF40BF" w:rsidRDefault="00EF40BF" w:rsidP="00EF40BF">
      <w:r>
        <w:t>Автономные навигационные системы, такие как те, что используются в беспилотных автомобилях, требуют высокоточных и детализированных карт. Эти карты должны включать не только стандартные элементы, такие как дороги, мосты и здания, но и динамические компоненты, такие как дорожные знаки, разметка, пешеходные переходы, и даже временные изменения, вызванные строительством или дорожными работами. Информация должна постоянно обновляться, чтобы обеспечить безопасность и эффективность автономных транспортных средств</w:t>
      </w:r>
      <w:r>
        <w:t>.</w:t>
      </w:r>
    </w:p>
    <w:p w:rsidR="00EF40BF" w:rsidRDefault="00EF40BF" w:rsidP="00EF40BF">
      <w:r>
        <w:t xml:space="preserve">Технологии, используемые для создания карт для автономных навигационных систем, разнообразны и включают в себя спутниковую навигацию, аэрофотосъемку, </w:t>
      </w:r>
      <w:proofErr w:type="spellStart"/>
      <w:r>
        <w:t>лидар</w:t>
      </w:r>
      <w:proofErr w:type="spellEnd"/>
      <w:r>
        <w:t xml:space="preserve"> и радар. Данные, собранные этими методами, обрабатываются с использованием сложных алгоритмов машинного обучения и компьютерного зрения, чтобы создать точные трехмерные модели окружающей среды. Интеграция этих данных в навигационные системы требует не только большой вычислительной мощности, но и способности к быстрой адаптации к изменяющимся условиям </w:t>
      </w:r>
      <w:r>
        <w:t>в реальном времени.</w:t>
      </w:r>
    </w:p>
    <w:p w:rsidR="00EF40BF" w:rsidRDefault="00EF40BF" w:rsidP="00EF40BF">
      <w:r>
        <w:t xml:space="preserve">Кроме того, для эффективной интеграции картографической информации в автономные системы необходимо учитывать факторы, такие как масштабируемость и </w:t>
      </w:r>
      <w:proofErr w:type="spellStart"/>
      <w:r>
        <w:t>мультиплатформенность</w:t>
      </w:r>
      <w:proofErr w:type="spellEnd"/>
      <w:r>
        <w:t>. Системы должны быть способны масштабироваться от небольших городских районов до целых стран и континентов, а также обеспечивать совместимость с различными типами автономных транспортных средств. Это предполагает разработку универсальных стандартов и протоколов для обмена картографической информацией между различными сис</w:t>
      </w:r>
      <w:r>
        <w:t>темами и платформами.</w:t>
      </w:r>
    </w:p>
    <w:p w:rsidR="00EF40BF" w:rsidRDefault="00EF40BF" w:rsidP="00EF40BF">
      <w:r>
        <w:t>Безопасность и приватность также являются ключевыми соображениями при интеграции картографических данных в автономные системы. Карты, содержащие подробные данные о инфраструктуре, могут представлять собой риск в случае их несанкционированного использования. Поэтому разработчики должны включать в системы механизмы ши</w:t>
      </w:r>
      <w:r>
        <w:t>фрования и безопасности данных.</w:t>
      </w:r>
    </w:p>
    <w:p w:rsidR="00EF40BF" w:rsidRDefault="00EF40BF" w:rsidP="00EF40BF">
      <w:r>
        <w:t xml:space="preserve">Интеграция картографической информации в автономные навигационные системы представляет собой динамичное </w:t>
      </w:r>
      <w:r>
        <w:t>поле, которое продолжает развив</w:t>
      </w:r>
      <w:r>
        <w:t>аться вместе с прогрессом в области искусственного интеллекта и робототехники. Это требует междисциплинарного подхода, сочетающего геодезию, картографию, информатику и инженерию. В будущем интеграция картографической информации станет еще более сложной и важной задачей по мере того, как автономные транспортные средства станут неразделимой частью нашей повседневной жизни.</w:t>
      </w:r>
    </w:p>
    <w:p w:rsidR="00EF40BF" w:rsidRDefault="00EF40BF" w:rsidP="00EF40BF">
      <w:r>
        <w:t xml:space="preserve">Продолжение процесса интеграции картографической информации в автономные навигационные системы несет в себе и определенные вызовы, среди которых необходимость обеспечения непрерывности и актуальности данных. Картографические данные для автономных систем не являются статичными; они должны регулярно обновляться, чтобы отражать текущее состояние дорожной инфраструктуры и среды. Это требует создания сложных сетевых инфраструктур, </w:t>
      </w:r>
      <w:r>
        <w:lastRenderedPageBreak/>
        <w:t>которые позволяют непрерывно собирать, обрабатывать и распространять данные среди автономных транспортных</w:t>
      </w:r>
      <w:r>
        <w:t xml:space="preserve"> средств и контрольных центров.</w:t>
      </w:r>
    </w:p>
    <w:p w:rsidR="00EF40BF" w:rsidRDefault="00EF40BF" w:rsidP="00EF40BF">
      <w:r>
        <w:t>Современные технологии, такие как Интернет вещей (</w:t>
      </w:r>
      <w:proofErr w:type="spellStart"/>
      <w:r>
        <w:t>IoT</w:t>
      </w:r>
      <w:proofErr w:type="spellEnd"/>
      <w:r>
        <w:t xml:space="preserve">) и облачные вычисления, играют значительную роль в обеспечении этих требований. Сенсоры и камеры, расположенные в различных точках городской инфраструктуры, собирают информацию в реальном времени, которая затем может быть интегрирована в картографическую основу автономных навигационных систем. Такое "живое" картографирование требует усовершенствованных методов аналитики больших данных для обработки и анализа огромного потока информации, </w:t>
      </w:r>
      <w:r>
        <w:t>который эти системы генерируют.</w:t>
      </w:r>
    </w:p>
    <w:p w:rsidR="00EF40BF" w:rsidRDefault="00EF40BF" w:rsidP="00EF40BF">
      <w:r>
        <w:t>Однако технологии не стоят на месте, и будущее картографии в контексте автономной навигации кажется еще более перспективным благодаря развитию искусственного интеллекта. Машины не только смогут использовать картографическую информацию для навигации, но и будут способны самостоятельно обновлять карты, обучаясь на основе собственных наблюдений и совместных данных, полученных от других источников. Это сделает карты более динамичными и адаптируемым</w:t>
      </w:r>
      <w:r>
        <w:t>и к изменениям в реальном мире.</w:t>
      </w:r>
    </w:p>
    <w:p w:rsidR="00EF40BF" w:rsidRDefault="00EF40BF" w:rsidP="00EF40BF">
      <w:r>
        <w:t xml:space="preserve">Кроме того, разработчики и исследователи ищут способы улучшения взаимодействия между человеком и автономной навигационной системой. Это включает в себя разработку более интуитивно понятных интерфейсов для мониторинга и контроля за автономными системами, а также систем, способных объяснять свои действия и решения </w:t>
      </w:r>
      <w:r>
        <w:t xml:space="preserve">в понятной для человека форме. </w:t>
      </w:r>
    </w:p>
    <w:p w:rsidR="00EF40BF" w:rsidRPr="00EF40BF" w:rsidRDefault="00EF40BF" w:rsidP="00EF40BF">
      <w:r>
        <w:t>В заключение, интеграция картографической информации в автономные навигационные системы является многоаспектной задачей, требующей не только технических решений, но и учета социальных, этических и юридических аспектов. Это стремительно развивающаяся область, которая будет продолжать оказывать значительное влияние на развитие транспортных технологий и на то, как мы взаимодействуем с нашим окружением.</w:t>
      </w:r>
      <w:bookmarkEnd w:id="0"/>
    </w:p>
    <w:sectPr w:rsidR="00EF40BF" w:rsidRPr="00EF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B5"/>
    <w:rsid w:val="008F2FB5"/>
    <w:rsid w:val="00E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5E29"/>
  <w15:chartTrackingRefBased/>
  <w15:docId w15:val="{54FB3DEC-EAF9-47C8-A96B-0468CC6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2023-11-05T17:19:00Z</dcterms:created>
  <dcterms:modified xsi:type="dcterms:W3CDTF">2023-11-05T17:21:00Z</dcterms:modified>
</cp:coreProperties>
</file>