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86" w:rsidRDefault="005279AE" w:rsidP="005279AE">
      <w:pPr>
        <w:pStyle w:val="1"/>
        <w:jc w:val="center"/>
      </w:pPr>
      <w:r w:rsidRPr="005279AE">
        <w:t>Картографические методы в страховании и оценке рисков</w:t>
      </w:r>
    </w:p>
    <w:p w:rsidR="005279AE" w:rsidRDefault="005279AE" w:rsidP="005279AE"/>
    <w:p w:rsidR="005279AE" w:rsidRDefault="005279AE" w:rsidP="005279AE">
      <w:bookmarkStart w:id="0" w:name="_GoBack"/>
      <w:r>
        <w:t>Картографические методы играют важную роль в сфере страхования и оценке рисков, так как они позволяют визуализировать и анализировать пространственные данные о потенциальных угрозах и ущербе. В основе применения картографии в страховании лежит создание тематических карт, которые отображают распределение и вероятность возникновения различных рисков, будь то природные катастрофы, техногенные авар</w:t>
      </w:r>
      <w:r>
        <w:t xml:space="preserve">ии, эпидемии или преступность. </w:t>
      </w:r>
    </w:p>
    <w:p w:rsidR="005279AE" w:rsidRDefault="005279AE" w:rsidP="005279AE">
      <w:r>
        <w:t>Карты рисков становятся неотъемлемым инструментом при оценке страховых рисков и управлении ими. Они используются для выявления зон повышенной уязвимости, анализа истории стихийных бедствий и оценки потенциальных финансовых потерь. Например, в зонах, подверженных риску наводнений, карты позволяют оценить, какие объекты недвижимости находятся в зоне потенциального затопления и какова вероятность такого события. Это помогает страховым компаниям определять размеры страховых премий и резервов под возможные убытк</w:t>
      </w:r>
      <w:r>
        <w:t>и.</w:t>
      </w:r>
    </w:p>
    <w:p w:rsidR="005279AE" w:rsidRDefault="005279AE" w:rsidP="005279AE">
      <w:r>
        <w:t>Кроме того, важным аспектом является использование картографии для анализа корреляции различных рисков. С помощью карт можно оценивать, как сочетание различных факторов риска может влиять на вероятность и объем убытков. Это позволяет страховым компаниям разрабатывать более эффективные стратегии страхования и риск-менеджмента, а также</w:t>
      </w:r>
      <w:r>
        <w:t xml:space="preserve"> оптимизировать свои портфолио.</w:t>
      </w:r>
    </w:p>
    <w:p w:rsidR="005279AE" w:rsidRDefault="005279AE" w:rsidP="005279AE">
      <w:r>
        <w:t>Интеграция картографических методов с ГИС (геоинформационными системами) и технологиями больших данных открывает новые возможности для страхового сектора. Анализ больших массивов данных с помощью пространственного моделирования и машинного обучения позволяет получать более точные и детализированные карты рисков, которые могут учитывать широкий спектр переме</w:t>
      </w:r>
      <w:r>
        <w:t>нных и их изменения во времени.</w:t>
      </w:r>
    </w:p>
    <w:p w:rsidR="005279AE" w:rsidRDefault="005279AE" w:rsidP="005279AE">
      <w:r>
        <w:t>Таким образом, картографические методы значительно усиливают аналитические возможности в сфере страхования, позволяя не только адекватно оценивать и управлять рисками, но и разрабатывать индивидуализированные страховые продукты, повышать эффективность страховых операций и улучшать качество обслуживания клиентов.</w:t>
      </w:r>
    </w:p>
    <w:p w:rsidR="005279AE" w:rsidRDefault="005279AE" w:rsidP="005279AE">
      <w:r>
        <w:t>Применение картографических методов в страховании и оценке рисков также включает в себя постоянное мониторинг и обновление данных, поскольку условия окружающей среды, демографические показатели и социально-экономические факторы подвержены изменениям. Картография позволяет оперативно отслеживать эти изменения и адаптировать страховые политики в соответствии с новой информацией, повышая тем са</w:t>
      </w:r>
      <w:r>
        <w:t>мым их актуальность и точность.</w:t>
      </w:r>
    </w:p>
    <w:p w:rsidR="005279AE" w:rsidRDefault="005279AE" w:rsidP="005279AE">
      <w:r>
        <w:t>Особое значение картографические методы приобретают при управлении катастрофическими рисками, когда необходимо быстро реагировать на чрезвычайные ситуации и оценивать масштабы потенциального ущерба. Карты могут помогать в организации эвакуации населения, распределении ресурсов для ликвидации последствий катастроф и планировании мероприятий по</w:t>
      </w:r>
      <w:r>
        <w:t xml:space="preserve"> восстановлению инфраструктуры.</w:t>
      </w:r>
    </w:p>
    <w:p w:rsidR="005279AE" w:rsidRDefault="005279AE" w:rsidP="005279AE">
      <w:r>
        <w:t>С развитием технологий картографические методы становятся все более сложными и многогранными. Внедрение элементов виртуальной и дополненной реальности в картографию открывает новые возможности для визуализации рисков и повышает наглядность презентации данных для клиентов и управленческого персонала. Интерактивные карты позволяют пользователям получать доступ к более детальной информации, изменять параметры и сценарии для лучшего понимания страховых рисков.</w:t>
      </w:r>
    </w:p>
    <w:p w:rsidR="005279AE" w:rsidRPr="005279AE" w:rsidRDefault="005279AE" w:rsidP="005279AE">
      <w:r>
        <w:lastRenderedPageBreak/>
        <w:t>Так, картографические методы в страховании и оценке рисков обеспечивают значительные преимущества для всех участников страхового рынка, от страхователей до регуляторов и самых страховых компаний. Они стимулируют развитие более справедливых и прозрачных страховых механизмов и вносят вклад в устойчивое развитие экономических систем путем снижения финансовой уязвимости перед лицом непредвиденных событий и катастроф.</w:t>
      </w:r>
      <w:bookmarkEnd w:id="0"/>
    </w:p>
    <w:sectPr w:rsidR="005279AE" w:rsidRPr="0052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86"/>
    <w:rsid w:val="005279AE"/>
    <w:rsid w:val="007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8CCA"/>
  <w15:chartTrackingRefBased/>
  <w15:docId w15:val="{DF4990FB-3F02-4279-9511-93382865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2023-11-05T17:45:00Z</dcterms:created>
  <dcterms:modified xsi:type="dcterms:W3CDTF">2023-11-05T17:47:00Z</dcterms:modified>
</cp:coreProperties>
</file>