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0E" w:rsidRDefault="005574DB" w:rsidP="005574DB">
      <w:pPr>
        <w:pStyle w:val="1"/>
        <w:jc w:val="center"/>
      </w:pPr>
      <w:r w:rsidRPr="005574DB">
        <w:t>Свобода слова и цензура</w:t>
      </w:r>
      <w:r>
        <w:t>:</w:t>
      </w:r>
      <w:r w:rsidRPr="005574DB">
        <w:t xml:space="preserve"> конституционные границы</w:t>
      </w:r>
    </w:p>
    <w:p w:rsidR="005574DB" w:rsidRDefault="005574DB" w:rsidP="005574DB"/>
    <w:p w:rsidR="005574DB" w:rsidRDefault="005574DB" w:rsidP="005574DB">
      <w:bookmarkStart w:id="0" w:name="_GoBack"/>
      <w:r>
        <w:t xml:space="preserve">Свобода слова – одно из фундаментальных прав и свобод человека, закрепленных во многих международных и национальных конституционных документах, включая Конституцию Российской Федерации. Это право позволяет гражданам свободно выражать свои мысли, убеждения и мнения, а также получать и распространять информацию. Однако, существуют конституционные границы этой свободы, и одной из таких </w:t>
      </w:r>
      <w:r>
        <w:t>границ является вопрос цензуры.</w:t>
      </w:r>
    </w:p>
    <w:p w:rsidR="005574DB" w:rsidRDefault="005574DB" w:rsidP="005574DB">
      <w:r>
        <w:t>Цензура – это систематический контроль и ограничение публикации, распространения и доступа к информации. В контексте свободы слова цензура ограничивает возможность свободного выражения мнений и идей. Она может быть официальной, когда правительство или государственные органы устанавливают и применяют ограничения, или неофициальной, когда частные организации или общественное мнение оказывают давление на средства</w:t>
      </w:r>
      <w:r>
        <w:t xml:space="preserve"> массовой информации и авторов.</w:t>
      </w:r>
    </w:p>
    <w:p w:rsidR="005574DB" w:rsidRDefault="005574DB" w:rsidP="005574DB">
      <w:r>
        <w:t>Конституционные границы свободы слова и цензуры устанавливают баланс между необходимостью защиты общества и государства от потенциально вредной информации и гарантией свободы выражения мнений. В Конституции РФ статья 29 устанавливает, что "свобода массовой информации является гарантией свободного поиска, получения, передачи, производства и распространения информации любым законным способом." Однако эта статья также предусматрив</w:t>
      </w:r>
      <w:r>
        <w:t>ает, что "цензура запрещается".</w:t>
      </w:r>
    </w:p>
    <w:p w:rsidR="005574DB" w:rsidRDefault="005574DB" w:rsidP="005574DB">
      <w:r>
        <w:t>Важным аспектом конституционных границ свободы слова и цензуры является необходимость законного ограничения этой свободы в интересах общественной безопасности, защиты морали, прав и интересов других лиц, а также обеспечения обороны страны и государственной безопасности. Подобные ограничения должны быть установлены законом и соответствовать основным п</w:t>
      </w:r>
      <w:r>
        <w:t>ринципам правового государства.</w:t>
      </w:r>
    </w:p>
    <w:p w:rsidR="005574DB" w:rsidRDefault="005574DB" w:rsidP="005574DB">
      <w:r>
        <w:t>Конституционные границы также предполагают, что цензура и ограничения свободы слова должны быть объективными, пропорциональными и не должны предоставляться в произвольном порядке. Они должны соблюдать принципы справедлив</w:t>
      </w:r>
      <w:r>
        <w:t>ости и равенства перед законом.</w:t>
      </w:r>
    </w:p>
    <w:p w:rsidR="005574DB" w:rsidRDefault="005574DB" w:rsidP="005574DB">
      <w:r>
        <w:t>Однако понимание и применение конституционных границ свободы слова и цензуры могут вызывать дискуссии и споры. В различных обществах и странах могут существовать разные подходы к этим вопросам, и судебные органы часто занимаются разрешением констит</w:t>
      </w:r>
      <w:r>
        <w:t>уционных споров в этой области.</w:t>
      </w:r>
    </w:p>
    <w:p w:rsidR="005574DB" w:rsidRDefault="005574DB" w:rsidP="005574DB">
      <w:r>
        <w:t>Таким образом, свобода слова и цензура представляют собой важные аспекты конституционного права, их балансирование требует внимательного внимания к закону, судебной практике и общественным дебатам. Конституционные границы свободы слова и цензуры должны служить целям защиты основных прав и свобод граждан, а также обеспечения стабильности и безопасности общества.</w:t>
      </w:r>
    </w:p>
    <w:p w:rsidR="005574DB" w:rsidRDefault="005574DB" w:rsidP="005574DB">
      <w:r>
        <w:t xml:space="preserve">Дополнительно, важно отметить, что в современном информационном обществе свобода слова и цензура приобретают новые аспекты и вызовы. С развитием интернета и социальных сетей возникают вопросы о регулировании информационных потоков и контента в сети. В этом контексте возникает задача балансирования между свободой выражения мнений в сети и необходимостью борьбы с незаконным контентом, включая экстремистский материал, </w:t>
      </w:r>
      <w:proofErr w:type="spellStart"/>
      <w:r>
        <w:t>фейки</w:t>
      </w:r>
      <w:proofErr w:type="spellEnd"/>
      <w:r>
        <w:t xml:space="preserve">, и </w:t>
      </w:r>
      <w:r>
        <w:t>другие виды вредной информации.</w:t>
      </w:r>
    </w:p>
    <w:p w:rsidR="005574DB" w:rsidRDefault="005574DB" w:rsidP="005574DB">
      <w:r>
        <w:t xml:space="preserve">Конституционные границы свободы слова и цензуры также могут меняться со временем, в зависимости от общественных ценностей, технологических инноваций и изменений в </w:t>
      </w:r>
      <w:r>
        <w:lastRenderedPageBreak/>
        <w:t>политической среде. Важно, чтобы законодательство и судебная практика адаптировались к современным вызовам, учитывая их воздействие на информационну</w:t>
      </w:r>
      <w:r>
        <w:t>ю среду и общественное дискурс.</w:t>
      </w:r>
    </w:p>
    <w:p w:rsidR="005574DB" w:rsidRPr="005574DB" w:rsidRDefault="005574DB" w:rsidP="005574DB">
      <w:r>
        <w:t>В заключение, конституционные границы свободы слова и цензуры являются важным аспектом правовой системы, балансируя между правом граждан</w:t>
      </w:r>
      <w:r>
        <w:t>,</w:t>
      </w:r>
      <w:r>
        <w:t xml:space="preserve"> на свободное выражение мнений и обязанностью государства защищать общественные интересы и безопасность. Этот баланс требует внимательного рассмотрения и обсуждения в обществе, чтобы обеспечить соблюдение конституционных норм и принципов правового государства.</w:t>
      </w:r>
      <w:bookmarkEnd w:id="0"/>
    </w:p>
    <w:sectPr w:rsidR="005574DB" w:rsidRPr="0055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0E"/>
    <w:rsid w:val="00503C0E"/>
    <w:rsid w:val="005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A762"/>
  <w15:chartTrackingRefBased/>
  <w15:docId w15:val="{9C13A5F9-540E-495C-8325-6DAB69B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2023-11-07T03:44:00Z</dcterms:created>
  <dcterms:modified xsi:type="dcterms:W3CDTF">2023-11-07T03:46:00Z</dcterms:modified>
</cp:coreProperties>
</file>