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05" w:rsidRDefault="00181B22" w:rsidP="00181B22">
      <w:pPr>
        <w:pStyle w:val="1"/>
        <w:jc w:val="center"/>
      </w:pPr>
      <w:r w:rsidRPr="00181B22">
        <w:t>Конституционные основы медицинского права и права на здоровье</w:t>
      </w:r>
    </w:p>
    <w:p w:rsidR="00181B22" w:rsidRDefault="00181B22" w:rsidP="00181B22"/>
    <w:p w:rsidR="00181B22" w:rsidRDefault="00181B22" w:rsidP="00181B22">
      <w:bookmarkStart w:id="0" w:name="_GoBack"/>
      <w:r>
        <w:t>Конституционное право включает в себя важные аспекты, связанные с медицинским правом и правом на здоровье граждан. Эти аспекты касаются не только правовых норм, регулирующих оказание медицинской помощи, но и фундаментальных конституционных принципов, которые определяют право граждан на сохранение здоровья</w:t>
      </w:r>
      <w:r>
        <w:t xml:space="preserve"> и доступ к медицинской помощи.</w:t>
      </w:r>
    </w:p>
    <w:p w:rsidR="00181B22" w:rsidRDefault="00181B22" w:rsidP="00181B22">
      <w:r>
        <w:t>Одним из ключевых конституционных принципов, связанных с медицинским правом, является принцип права на жизнь и права на здоровье. Эти права закреплены в Конституции Российской Федерации и международных правовых актах, включая Всеобщую декларацию прав человека. Право на здоровье предполагает обязанность государства обеспечивать доступ граждан к медицинской помощи и создавать условия для поддержания и улучшения здоровья населен</w:t>
      </w:r>
      <w:r>
        <w:t>ия.</w:t>
      </w:r>
    </w:p>
    <w:p w:rsidR="00181B22" w:rsidRDefault="00181B22" w:rsidP="00181B22">
      <w:r>
        <w:t>Конституционные основы медицинского права также включают принцип медицинской конфиденциальности. Этот принцип предполагает, что медицинская информация о пациентах должна храниться и передаваться с соблюдением конфиденциальности, за исключением случаев, когда закон предусматривает иное. Это важно для защиты частной ж</w:t>
      </w:r>
      <w:r>
        <w:t>изни и личных данных пациентов.</w:t>
      </w:r>
    </w:p>
    <w:p w:rsidR="00181B22" w:rsidRDefault="00181B22" w:rsidP="00181B22">
      <w:r>
        <w:t>Еще одним важным аспектом конституционных основ медицинского права является обеспечение доступности медицинской помощи. Государство обязано создавать систему здравоохранения, которая обеспечивает доступ к медицинским услугам для всех граждан, независимо от их социального стату</w:t>
      </w:r>
      <w:r>
        <w:t>са или материального положения.</w:t>
      </w:r>
    </w:p>
    <w:p w:rsidR="00181B22" w:rsidRDefault="00181B22" w:rsidP="00181B22">
      <w:r>
        <w:t>Конституционное право также регулирует вопросы медицинского эксперимента и клинических испытаний. Законодательство должно обеспечивать права и безопасность пациентов, участвующих в медицинских исследованиях, и устанавливать процедуры для получения их информированного согласия.</w:t>
      </w:r>
    </w:p>
    <w:p w:rsidR="00181B22" w:rsidRDefault="00181B22" w:rsidP="00181B22">
      <w:r>
        <w:t>Конституционное право имеет целью гарантировать основные права и свободы граждан, включая право на здоровье и медицинскую помощь. Конституционные нормы и принципы также обязывают государство создавать условия для развития системы здравоохранения, которая была бы доступной и качеств</w:t>
      </w:r>
      <w:r>
        <w:t>енной для всех слоев населения.</w:t>
      </w:r>
    </w:p>
    <w:p w:rsidR="00181B22" w:rsidRDefault="00181B22" w:rsidP="00181B22">
      <w:r>
        <w:t>Право на здоровье и медицинскую помощь тесно связано с другими конституционными правами, такими как право на жизнь, право на частную жизнь и неприкосновенность. Конфиденциальность медицинских данных и личной информации пациентов также является важной составляющей медицинского права и защищается конституционными нормам</w:t>
      </w:r>
      <w:r>
        <w:t>и.</w:t>
      </w:r>
    </w:p>
    <w:p w:rsidR="00181B22" w:rsidRDefault="00181B22" w:rsidP="00181B22">
      <w:r>
        <w:t>Современные вызовы, такие как пандемия, подчеркивают важность конституционных принципов в области медицинского права. Государство должно соблюдать эти принципы в условиях чрезвычайных ситуаций, обеспечивая доступ к медицинской помощи и сохраняя права и</w:t>
      </w:r>
      <w:r>
        <w:t xml:space="preserve"> свободы граждан.</w:t>
      </w:r>
    </w:p>
    <w:p w:rsidR="00181B22" w:rsidRDefault="00181B22" w:rsidP="00181B22">
      <w:r>
        <w:t>Таким образом, конституционное право играет ключевую роль в регулировании медицинского права и права на здоровье граждан. Оно обеспечивает защиту основных прав и свобод в области здравоохранения, определяет принципы доступности и конфиденциальности медицинской помощи, и обязывает государство создавать условия для поддержания здоровья населения.</w:t>
      </w:r>
    </w:p>
    <w:p w:rsidR="00181B22" w:rsidRPr="00181B22" w:rsidRDefault="00181B22" w:rsidP="00181B22">
      <w:r>
        <w:t xml:space="preserve">В заключение, конституционные основы медицинского права и права на здоровье имеют большое значение для обеспечения защиты здоровья граждан и доступности медицинской помощи. Они определяют правовые и нормативные рамки, в которых осуществляется медицинская практика и </w:t>
      </w:r>
      <w:r>
        <w:lastRenderedPageBreak/>
        <w:t>обеспечивается здоровье населения. Важно, чтобы законы и нормы в этой области соответствовали конституционным принципам и обеспечивали качественное и безопасное оказание медицинской помощи всем гражданам.</w:t>
      </w:r>
      <w:bookmarkEnd w:id="0"/>
    </w:p>
    <w:sectPr w:rsidR="00181B22" w:rsidRPr="0018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05"/>
    <w:rsid w:val="00181B22"/>
    <w:rsid w:val="005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9CE7"/>
  <w15:chartTrackingRefBased/>
  <w15:docId w15:val="{F29EF13B-AFBE-4C0A-B7C4-28981912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2023-11-07T04:19:00Z</dcterms:created>
  <dcterms:modified xsi:type="dcterms:W3CDTF">2023-11-07T04:20:00Z</dcterms:modified>
</cp:coreProperties>
</file>