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94" w:rsidRDefault="00E85762" w:rsidP="00E85762">
      <w:pPr>
        <w:pStyle w:val="1"/>
        <w:jc w:val="center"/>
      </w:pPr>
      <w:r w:rsidRPr="00E85762">
        <w:t>Конституционные основы национальной безопасности</w:t>
      </w:r>
    </w:p>
    <w:p w:rsidR="00E85762" w:rsidRDefault="00E85762" w:rsidP="00E85762"/>
    <w:p w:rsidR="00E85762" w:rsidRDefault="00E85762" w:rsidP="00E85762">
      <w:bookmarkStart w:id="0" w:name="_GoBack"/>
      <w:r>
        <w:t>Конституционное право играет ключевую роль в обеспечении национальной безопасности каждого суверенного государства. Конституционные основы национальной безопасности представляют собой систему правовых норм и принципов, которые определяют порядок функционирования органов власти, охраны прав и свобод граждан, а также меры предупреждения и противодействия угр</w:t>
      </w:r>
      <w:r>
        <w:t>озам национальной безопасности.</w:t>
      </w:r>
    </w:p>
    <w:p w:rsidR="00E85762" w:rsidRDefault="00E85762" w:rsidP="00E85762">
      <w:r>
        <w:t>В контексте конституционных основ национальной безопасности, одним из важнейших принципов является принцип разделения властей. Конституция часто устанавливает права и обязанности исполнительной, законодательной и судебной власти, что способствует балансу и контролю между ними. Это важно для обеспечения эффективной защиты национальной безопасности, предотвращения злоупотреблений вла</w:t>
      </w:r>
      <w:r>
        <w:t>стью и сохранения прав граждан.</w:t>
      </w:r>
    </w:p>
    <w:p w:rsidR="00E85762" w:rsidRDefault="00E85762" w:rsidP="00E85762">
      <w:r>
        <w:t>Конституционное право также устанавливает принцип законности в деятельности органов власти и граждан. Это означает, что все меры, принимаемые в целях национальной безопасности, должны соответствовать законам и нормам Конституции. Этот принцип обеспечивает защиту прав и свобод граждан, предотвращает произвол и произвольные действия со стороны государ</w:t>
      </w:r>
      <w:r>
        <w:t>ства.</w:t>
      </w:r>
    </w:p>
    <w:p w:rsidR="00E85762" w:rsidRDefault="00E85762" w:rsidP="00E85762">
      <w:r>
        <w:t>Гарантии прав и свобод человека также имеют большое значение в контексте национальной безопасности. Конституция часто включает в себя положения, которые защищают право на жизнь, недопустимость пыток и жестокого обращения, право на справедливое судебное разбирательство и другие фундаментальные права. Эти гарантии помогают предотвратить нарушения прав человека при проведении мероприятий по обеспеч</w:t>
      </w:r>
      <w:r>
        <w:t>ению национальной безопасности.</w:t>
      </w:r>
    </w:p>
    <w:p w:rsidR="00E85762" w:rsidRDefault="00E85762" w:rsidP="00E85762">
      <w:r>
        <w:t>Конституционные основы национальной безопасности также могут предусматривать положения о чрезвычайных ситуациях и военном положении, которые могут быть введены в случае угрозы национальной безопасности. Эти положения устанавливают порядок действий и полномочия органов власти в кризисных ситуациях, с учетом соблюдения прав и свобод граждан.</w:t>
      </w:r>
    </w:p>
    <w:p w:rsidR="00E85762" w:rsidRDefault="00E85762" w:rsidP="00E85762">
      <w:r>
        <w:t>Важным аспектом конституционных основ национальной безопасности является соблюдение прозрачности и ответственности в деятельности органов власти. Конституция может предусматривать механизмы проверки и баланса, чтобы гарантировать, что действия власти в области национальной безопасности соответствуют интересам общества. Это важно для предотвращения злоупотреблений и коррупции, а также для поддержания дов</w:t>
      </w:r>
      <w:r>
        <w:t>ерия граждан к государству.</w:t>
      </w:r>
    </w:p>
    <w:p w:rsidR="00E85762" w:rsidRDefault="00E85762" w:rsidP="00E85762">
      <w:r>
        <w:t>Конституционное право также может устанавливать принцип многообразия и плюрализма в обществе. Этот принцип подразумевает уважение к различным мнениям, культурам и убеждениям граждан. Соблюдение этого принципа способствует стабильности и согласию в обществе, что, в свою очередь, может укре</w:t>
      </w:r>
      <w:r>
        <w:t>пить национальную безопасность.</w:t>
      </w:r>
    </w:p>
    <w:p w:rsidR="00E85762" w:rsidRDefault="00E85762" w:rsidP="00E85762">
      <w:r>
        <w:t xml:space="preserve">Конституционные основы национальной безопасности могут также включать в себя механизмы международного сотрудничества. Глобальные угрозы, такие как терроризм, </w:t>
      </w:r>
      <w:proofErr w:type="spellStart"/>
      <w:r>
        <w:t>кибератаки</w:t>
      </w:r>
      <w:proofErr w:type="spellEnd"/>
      <w:r>
        <w:t xml:space="preserve"> и транснациональная преступность, требуют совместных усилий со стороны различных государств. Конституция может предусматривать сотрудничество с международными организациями и другими странами в целях обеспеч</w:t>
      </w:r>
      <w:r>
        <w:t>ения национальной безопасности.</w:t>
      </w:r>
    </w:p>
    <w:p w:rsidR="00E85762" w:rsidRDefault="00E85762" w:rsidP="00E85762">
      <w:r>
        <w:t>Наконец, конституционное право обеспечивает механизмы для решения конфликтов и споров, связанных с национальной безопасностью. Это может включать в себя обращение к конституционным судам или иным специализированным органам для разрешения споров и контроля за соблюдением конституционных норм в сфере национальной безопасности.</w:t>
      </w:r>
    </w:p>
    <w:p w:rsidR="00E85762" w:rsidRDefault="00E85762" w:rsidP="00E85762">
      <w:r>
        <w:lastRenderedPageBreak/>
        <w:t>Таким образом, конституционные основы национальной безопасности охватывают широкий спектр норм и принципов, которые регулируют деятельность государства в области обеспечения национальной безопасности. Эти основы играют важную роль в обеспечении стабильности, правовой защиты и соблюдения интересов граждан и государства в условиях современного мира.</w:t>
      </w:r>
    </w:p>
    <w:p w:rsidR="00E85762" w:rsidRPr="00E85762" w:rsidRDefault="00E85762" w:rsidP="00E85762">
      <w:r>
        <w:t>В заключение, конституционные основы национальной безопасности представляют собой важную часть конституционного права, обеспечивая баланс власти, защиту прав и свобод граждан, и эффективные меры по обеспечению национальной безопасности. Эти основы создают каркас для деятельности органов власти и обеспечивают стабильность и безопасность в обществе.</w:t>
      </w:r>
      <w:bookmarkEnd w:id="0"/>
    </w:p>
    <w:sectPr w:rsidR="00E85762" w:rsidRPr="00E8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94"/>
    <w:rsid w:val="008E2994"/>
    <w:rsid w:val="00E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3486"/>
  <w15:chartTrackingRefBased/>
  <w15:docId w15:val="{7A489BAC-C881-4233-9937-2CE08BF0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2023-11-07T04:35:00Z</dcterms:created>
  <dcterms:modified xsi:type="dcterms:W3CDTF">2023-11-07T04:38:00Z</dcterms:modified>
</cp:coreProperties>
</file>