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2A115F" w:rsidP="002A115F">
      <w:pPr>
        <w:pStyle w:val="1"/>
        <w:rPr>
          <w:lang w:val="ru-RU"/>
        </w:rPr>
      </w:pPr>
      <w:r w:rsidRPr="0031224D">
        <w:rPr>
          <w:lang w:val="ru-RU"/>
        </w:rPr>
        <w:t>Корпоративные конфликты и способы их разрешения</w:t>
      </w:r>
    </w:p>
    <w:p w:rsidR="002A115F" w:rsidRPr="002A115F" w:rsidRDefault="002A115F" w:rsidP="002A115F">
      <w:pPr>
        <w:rPr>
          <w:lang w:val="ru-RU"/>
        </w:rPr>
      </w:pPr>
      <w:r w:rsidRPr="002A115F">
        <w:rPr>
          <w:lang w:val="ru-RU"/>
        </w:rPr>
        <w:t>Корпоративные конфликты являются неотъемлемой частью жизнедеятельности любой коммерческой организации. Они могут возникать между акционерами, между акционерами и менеджментом, а также между самой компанией и ее внешними партнерами. Правильное управление и разрешение этих конфликтов имеет решающее значение для поддержания стабильности и успешности предприятия. В данном реферате рассматриваются типы корпоративных конфликтов и механизмы их разрешения с точки зрения корпоративного права.</w:t>
      </w:r>
    </w:p>
    <w:p w:rsidR="002A115F" w:rsidRPr="002A115F" w:rsidRDefault="002A115F" w:rsidP="002A115F">
      <w:pPr>
        <w:pStyle w:val="2"/>
        <w:rPr>
          <w:lang w:val="ru-RU"/>
        </w:rPr>
      </w:pPr>
      <w:bookmarkStart w:id="0" w:name="_GoBack"/>
      <w:bookmarkEnd w:id="0"/>
      <w:r w:rsidRPr="002A115F">
        <w:rPr>
          <w:lang w:val="ru-RU"/>
        </w:rPr>
        <w:t>Типы корпоративных конфликтов</w:t>
      </w:r>
    </w:p>
    <w:p w:rsidR="002A115F" w:rsidRPr="002A115F" w:rsidRDefault="002A115F" w:rsidP="002A115F">
      <w:pPr>
        <w:rPr>
          <w:lang w:val="ru-RU"/>
        </w:rPr>
      </w:pPr>
      <w:r w:rsidRPr="002A115F">
        <w:rPr>
          <w:lang w:val="ru-RU"/>
        </w:rPr>
        <w:t>Корпоративные конфликты могут быть внутренними и внешними. Внутренние конфликты возникают внутри компании и чаще всего связаны с управлением компанией, распределением прибыли, стратегией развития и т.д. Внешние конфликты могут возникнуть с контрагентами, регуляторами, конкурентами и другими внешними субъектами.</w:t>
      </w:r>
    </w:p>
    <w:p w:rsidR="002A115F" w:rsidRPr="002A115F" w:rsidRDefault="002A115F" w:rsidP="002A115F">
      <w:pPr>
        <w:pStyle w:val="2"/>
        <w:rPr>
          <w:lang w:val="ru-RU"/>
        </w:rPr>
      </w:pPr>
      <w:r w:rsidRPr="002A115F">
        <w:rPr>
          <w:lang w:val="ru-RU"/>
        </w:rPr>
        <w:t>Причины возникновения корпоративных конфликтов</w:t>
      </w:r>
    </w:p>
    <w:p w:rsidR="002A115F" w:rsidRPr="002A115F" w:rsidRDefault="002A115F" w:rsidP="002A115F">
      <w:pPr>
        <w:rPr>
          <w:lang w:val="ru-RU"/>
        </w:rPr>
      </w:pPr>
      <w:r w:rsidRPr="002A115F">
        <w:rPr>
          <w:lang w:val="ru-RU"/>
        </w:rPr>
        <w:t>Основными причинами возникновения корпоративных конфликтов являются:</w:t>
      </w:r>
    </w:p>
    <w:p w:rsidR="002A115F" w:rsidRPr="002A115F" w:rsidRDefault="002A115F" w:rsidP="002A115F">
      <w:pPr>
        <w:numPr>
          <w:ilvl w:val="0"/>
          <w:numId w:val="1"/>
        </w:numPr>
      </w:pPr>
      <w:proofErr w:type="spellStart"/>
      <w:r w:rsidRPr="002A115F">
        <w:t>Непрозрачность</w:t>
      </w:r>
      <w:proofErr w:type="spellEnd"/>
      <w:r w:rsidRPr="002A115F">
        <w:t xml:space="preserve"> </w:t>
      </w:r>
      <w:proofErr w:type="spellStart"/>
      <w:r w:rsidRPr="002A115F">
        <w:t>корпоративного</w:t>
      </w:r>
      <w:proofErr w:type="spellEnd"/>
      <w:r w:rsidRPr="002A115F">
        <w:t xml:space="preserve"> </w:t>
      </w:r>
      <w:proofErr w:type="spellStart"/>
      <w:r w:rsidRPr="002A115F">
        <w:t>управления</w:t>
      </w:r>
      <w:proofErr w:type="spellEnd"/>
      <w:r w:rsidRPr="002A115F">
        <w:t>;</w:t>
      </w:r>
    </w:p>
    <w:p w:rsidR="002A115F" w:rsidRPr="002A115F" w:rsidRDefault="002A115F" w:rsidP="002A115F">
      <w:pPr>
        <w:numPr>
          <w:ilvl w:val="0"/>
          <w:numId w:val="1"/>
        </w:numPr>
      </w:pPr>
      <w:proofErr w:type="spellStart"/>
      <w:r w:rsidRPr="002A115F">
        <w:t>Недостаток</w:t>
      </w:r>
      <w:proofErr w:type="spellEnd"/>
      <w:r w:rsidRPr="002A115F">
        <w:t xml:space="preserve"> </w:t>
      </w:r>
      <w:proofErr w:type="spellStart"/>
      <w:r w:rsidRPr="002A115F">
        <w:t>информации</w:t>
      </w:r>
      <w:proofErr w:type="spellEnd"/>
      <w:r w:rsidRPr="002A115F">
        <w:t xml:space="preserve"> у </w:t>
      </w:r>
      <w:proofErr w:type="spellStart"/>
      <w:r w:rsidRPr="002A115F">
        <w:t>акционеров</w:t>
      </w:r>
      <w:proofErr w:type="spellEnd"/>
      <w:r w:rsidRPr="002A115F">
        <w:t>;</w:t>
      </w:r>
    </w:p>
    <w:p w:rsidR="002A115F" w:rsidRPr="002A115F" w:rsidRDefault="002A115F" w:rsidP="002A115F">
      <w:pPr>
        <w:numPr>
          <w:ilvl w:val="0"/>
          <w:numId w:val="1"/>
        </w:numPr>
      </w:pPr>
      <w:proofErr w:type="spellStart"/>
      <w:r w:rsidRPr="002A115F">
        <w:t>Нарушение</w:t>
      </w:r>
      <w:proofErr w:type="spellEnd"/>
      <w:r w:rsidRPr="002A115F">
        <w:t xml:space="preserve"> </w:t>
      </w:r>
      <w:proofErr w:type="spellStart"/>
      <w:r w:rsidRPr="002A115F">
        <w:t>корпоративных</w:t>
      </w:r>
      <w:proofErr w:type="spellEnd"/>
      <w:r w:rsidRPr="002A115F">
        <w:t xml:space="preserve"> </w:t>
      </w:r>
      <w:proofErr w:type="spellStart"/>
      <w:r w:rsidRPr="002A115F">
        <w:t>процедур</w:t>
      </w:r>
      <w:proofErr w:type="spellEnd"/>
      <w:r w:rsidRPr="002A115F">
        <w:t>;</w:t>
      </w:r>
    </w:p>
    <w:p w:rsidR="002A115F" w:rsidRPr="002A115F" w:rsidRDefault="002A115F" w:rsidP="002A115F">
      <w:pPr>
        <w:numPr>
          <w:ilvl w:val="0"/>
          <w:numId w:val="1"/>
        </w:numPr>
        <w:rPr>
          <w:lang w:val="ru-RU"/>
        </w:rPr>
      </w:pPr>
      <w:r w:rsidRPr="002A115F">
        <w:rPr>
          <w:lang w:val="ru-RU"/>
        </w:rPr>
        <w:t>Несоблюдение прав и интересов миноритарных акционеров;</w:t>
      </w:r>
    </w:p>
    <w:p w:rsidR="002A115F" w:rsidRPr="002A115F" w:rsidRDefault="002A115F" w:rsidP="002A115F">
      <w:pPr>
        <w:numPr>
          <w:ilvl w:val="0"/>
          <w:numId w:val="1"/>
        </w:numPr>
        <w:rPr>
          <w:lang w:val="ru-RU"/>
        </w:rPr>
      </w:pPr>
      <w:r w:rsidRPr="002A115F">
        <w:rPr>
          <w:lang w:val="ru-RU"/>
        </w:rPr>
        <w:t>Личные противоречия между участниками управления.</w:t>
      </w:r>
    </w:p>
    <w:p w:rsidR="002A115F" w:rsidRPr="002A115F" w:rsidRDefault="002A115F" w:rsidP="002A115F">
      <w:pPr>
        <w:pStyle w:val="2"/>
        <w:rPr>
          <w:lang w:val="ru-RU"/>
        </w:rPr>
      </w:pPr>
      <w:r w:rsidRPr="002A115F">
        <w:rPr>
          <w:lang w:val="ru-RU"/>
        </w:rPr>
        <w:t>Правовое регулирование</w:t>
      </w:r>
    </w:p>
    <w:p w:rsidR="002A115F" w:rsidRPr="002A115F" w:rsidRDefault="002A115F" w:rsidP="002A115F">
      <w:pPr>
        <w:rPr>
          <w:lang w:val="ru-RU"/>
        </w:rPr>
      </w:pPr>
      <w:r w:rsidRPr="002A115F">
        <w:rPr>
          <w:lang w:val="ru-RU"/>
        </w:rPr>
        <w:t>Законодательство, регулирующее корпоративные отношения, включает нормы, которые предназначены для предотвращения конфликтов и их разрешения. Это может включать федеральные законы "Об акционерных обществах", "О защите конкуренции", "О банкротстве" и другие нормативные акты.</w:t>
      </w:r>
    </w:p>
    <w:p w:rsidR="002A115F" w:rsidRPr="002A115F" w:rsidRDefault="002A115F" w:rsidP="002A115F">
      <w:pPr>
        <w:pStyle w:val="2"/>
        <w:rPr>
          <w:lang w:val="ru-RU"/>
        </w:rPr>
      </w:pPr>
      <w:r w:rsidRPr="002A115F">
        <w:rPr>
          <w:lang w:val="ru-RU"/>
        </w:rPr>
        <w:t>Способы разрешения корпоративных конфликтов</w:t>
      </w:r>
    </w:p>
    <w:p w:rsidR="002A115F" w:rsidRPr="002A115F" w:rsidRDefault="002A115F" w:rsidP="002A115F">
      <w:pPr>
        <w:rPr>
          <w:lang w:val="ru-RU"/>
        </w:rPr>
      </w:pPr>
      <w:r w:rsidRPr="002A115F">
        <w:rPr>
          <w:lang w:val="ru-RU"/>
        </w:rPr>
        <w:t>Способы разрешения корпоративных конфликтов можно разделить на досудебные и судебные.</w:t>
      </w:r>
    </w:p>
    <w:p w:rsidR="002A115F" w:rsidRPr="002A115F" w:rsidRDefault="002A115F" w:rsidP="002A115F">
      <w:proofErr w:type="spellStart"/>
      <w:r w:rsidRPr="002A115F">
        <w:t>Досудебные</w:t>
      </w:r>
      <w:proofErr w:type="spellEnd"/>
      <w:r w:rsidRPr="002A115F">
        <w:t xml:space="preserve"> </w:t>
      </w:r>
      <w:proofErr w:type="spellStart"/>
      <w:r w:rsidRPr="002A115F">
        <w:t>способы</w:t>
      </w:r>
      <w:proofErr w:type="spellEnd"/>
      <w:r w:rsidRPr="002A115F">
        <w:t xml:space="preserve"> </w:t>
      </w:r>
      <w:proofErr w:type="spellStart"/>
      <w:r w:rsidRPr="002A115F">
        <w:t>включают</w:t>
      </w:r>
      <w:proofErr w:type="spellEnd"/>
      <w:r w:rsidRPr="002A115F">
        <w:t>:</w:t>
      </w:r>
    </w:p>
    <w:p w:rsidR="002A115F" w:rsidRPr="002A115F" w:rsidRDefault="002A115F" w:rsidP="002A115F">
      <w:pPr>
        <w:numPr>
          <w:ilvl w:val="0"/>
          <w:numId w:val="2"/>
        </w:numPr>
        <w:rPr>
          <w:lang w:val="ru-RU"/>
        </w:rPr>
      </w:pPr>
      <w:r w:rsidRPr="002A115F">
        <w:rPr>
          <w:lang w:val="ru-RU"/>
        </w:rPr>
        <w:t>Переговоры и достижение взаимоприемлемых решений;</w:t>
      </w:r>
    </w:p>
    <w:p w:rsidR="002A115F" w:rsidRPr="002A115F" w:rsidRDefault="002A115F" w:rsidP="002A115F">
      <w:pPr>
        <w:numPr>
          <w:ilvl w:val="0"/>
          <w:numId w:val="2"/>
        </w:numPr>
      </w:pPr>
      <w:proofErr w:type="spellStart"/>
      <w:r w:rsidRPr="002A115F">
        <w:t>Медиация</w:t>
      </w:r>
      <w:proofErr w:type="spellEnd"/>
      <w:r w:rsidRPr="002A115F">
        <w:t xml:space="preserve"> и </w:t>
      </w:r>
      <w:proofErr w:type="spellStart"/>
      <w:r w:rsidRPr="002A115F">
        <w:t>арбитраж</w:t>
      </w:r>
      <w:proofErr w:type="spellEnd"/>
      <w:r w:rsidRPr="002A115F">
        <w:t>;</w:t>
      </w:r>
    </w:p>
    <w:p w:rsidR="002A115F" w:rsidRPr="002A115F" w:rsidRDefault="002A115F" w:rsidP="002A115F">
      <w:pPr>
        <w:numPr>
          <w:ilvl w:val="0"/>
          <w:numId w:val="2"/>
        </w:numPr>
        <w:rPr>
          <w:lang w:val="ru-RU"/>
        </w:rPr>
      </w:pPr>
      <w:r w:rsidRPr="002A115F">
        <w:rPr>
          <w:lang w:val="ru-RU"/>
        </w:rPr>
        <w:t>Использование корпоративных процедур, например, собрания акционеров для урегулирования споров.</w:t>
      </w:r>
    </w:p>
    <w:p w:rsidR="002A115F" w:rsidRPr="002A115F" w:rsidRDefault="002A115F" w:rsidP="002A115F">
      <w:proofErr w:type="spellStart"/>
      <w:r w:rsidRPr="002A115F">
        <w:t>Судебные</w:t>
      </w:r>
      <w:proofErr w:type="spellEnd"/>
      <w:r w:rsidRPr="002A115F">
        <w:t xml:space="preserve"> </w:t>
      </w:r>
      <w:proofErr w:type="spellStart"/>
      <w:r w:rsidRPr="002A115F">
        <w:t>способы</w:t>
      </w:r>
      <w:proofErr w:type="spellEnd"/>
      <w:r w:rsidRPr="002A115F">
        <w:t>:</w:t>
      </w:r>
    </w:p>
    <w:p w:rsidR="002A115F" w:rsidRPr="002A115F" w:rsidRDefault="002A115F" w:rsidP="002A115F">
      <w:pPr>
        <w:numPr>
          <w:ilvl w:val="0"/>
          <w:numId w:val="3"/>
        </w:numPr>
      </w:pPr>
      <w:proofErr w:type="spellStart"/>
      <w:r w:rsidRPr="002A115F">
        <w:t>Обращение</w:t>
      </w:r>
      <w:proofErr w:type="spellEnd"/>
      <w:r w:rsidRPr="002A115F">
        <w:t xml:space="preserve"> в </w:t>
      </w:r>
      <w:proofErr w:type="spellStart"/>
      <w:r w:rsidRPr="002A115F">
        <w:t>арбитражные</w:t>
      </w:r>
      <w:proofErr w:type="spellEnd"/>
      <w:r w:rsidRPr="002A115F">
        <w:t xml:space="preserve"> </w:t>
      </w:r>
      <w:proofErr w:type="spellStart"/>
      <w:r w:rsidRPr="002A115F">
        <w:t>суды</w:t>
      </w:r>
      <w:proofErr w:type="spellEnd"/>
      <w:r w:rsidRPr="002A115F">
        <w:t>;</w:t>
      </w:r>
    </w:p>
    <w:p w:rsidR="002A115F" w:rsidRPr="002A115F" w:rsidRDefault="002A115F" w:rsidP="002A115F">
      <w:pPr>
        <w:numPr>
          <w:ilvl w:val="0"/>
          <w:numId w:val="3"/>
        </w:numPr>
        <w:rPr>
          <w:lang w:val="ru-RU"/>
        </w:rPr>
      </w:pPr>
      <w:r w:rsidRPr="002A115F">
        <w:rPr>
          <w:lang w:val="ru-RU"/>
        </w:rPr>
        <w:t>Использование специализированных судебных органов по рассмотрению экономических споров.</w:t>
      </w:r>
    </w:p>
    <w:p w:rsidR="002A115F" w:rsidRPr="002A115F" w:rsidRDefault="002A115F" w:rsidP="002A115F">
      <w:pPr>
        <w:pStyle w:val="2"/>
        <w:rPr>
          <w:lang w:val="ru-RU"/>
        </w:rPr>
      </w:pPr>
      <w:r w:rsidRPr="002A115F">
        <w:rPr>
          <w:lang w:val="ru-RU"/>
        </w:rPr>
        <w:lastRenderedPageBreak/>
        <w:t>Превентивные меры</w:t>
      </w:r>
    </w:p>
    <w:p w:rsidR="002A115F" w:rsidRPr="002A115F" w:rsidRDefault="002A115F" w:rsidP="002A115F">
      <w:pPr>
        <w:rPr>
          <w:lang w:val="ru-RU"/>
        </w:rPr>
      </w:pPr>
      <w:r w:rsidRPr="002A115F">
        <w:rPr>
          <w:lang w:val="ru-RU"/>
        </w:rPr>
        <w:t>Для предотвращения корпоративных конфликтов важно:</w:t>
      </w:r>
    </w:p>
    <w:p w:rsidR="002A115F" w:rsidRPr="002A115F" w:rsidRDefault="002A115F" w:rsidP="002A115F">
      <w:pPr>
        <w:numPr>
          <w:ilvl w:val="0"/>
          <w:numId w:val="4"/>
        </w:numPr>
      </w:pPr>
      <w:proofErr w:type="spellStart"/>
      <w:r w:rsidRPr="002A115F">
        <w:t>Соблюдение</w:t>
      </w:r>
      <w:proofErr w:type="spellEnd"/>
      <w:r w:rsidRPr="002A115F">
        <w:t xml:space="preserve"> </w:t>
      </w:r>
      <w:proofErr w:type="spellStart"/>
      <w:r w:rsidRPr="002A115F">
        <w:t>принципов</w:t>
      </w:r>
      <w:proofErr w:type="spellEnd"/>
      <w:r w:rsidRPr="002A115F">
        <w:t xml:space="preserve"> </w:t>
      </w:r>
      <w:proofErr w:type="spellStart"/>
      <w:r w:rsidRPr="002A115F">
        <w:t>корпоративной</w:t>
      </w:r>
      <w:proofErr w:type="spellEnd"/>
      <w:r w:rsidRPr="002A115F">
        <w:t xml:space="preserve"> </w:t>
      </w:r>
      <w:proofErr w:type="spellStart"/>
      <w:r w:rsidRPr="002A115F">
        <w:t>прозрачности</w:t>
      </w:r>
      <w:proofErr w:type="spellEnd"/>
      <w:r w:rsidRPr="002A115F">
        <w:t>;</w:t>
      </w:r>
    </w:p>
    <w:p w:rsidR="002A115F" w:rsidRPr="002A115F" w:rsidRDefault="002A115F" w:rsidP="002A115F">
      <w:pPr>
        <w:numPr>
          <w:ilvl w:val="0"/>
          <w:numId w:val="4"/>
        </w:numPr>
      </w:pPr>
      <w:proofErr w:type="spellStart"/>
      <w:r w:rsidRPr="002A115F">
        <w:t>Своевременное</w:t>
      </w:r>
      <w:proofErr w:type="spellEnd"/>
      <w:r w:rsidRPr="002A115F">
        <w:t xml:space="preserve"> </w:t>
      </w:r>
      <w:proofErr w:type="spellStart"/>
      <w:r w:rsidRPr="002A115F">
        <w:t>раскрытие</w:t>
      </w:r>
      <w:proofErr w:type="spellEnd"/>
      <w:r w:rsidRPr="002A115F">
        <w:t xml:space="preserve"> </w:t>
      </w:r>
      <w:proofErr w:type="spellStart"/>
      <w:r w:rsidRPr="002A115F">
        <w:t>информации</w:t>
      </w:r>
      <w:proofErr w:type="spellEnd"/>
      <w:r w:rsidRPr="002A115F">
        <w:t>;</w:t>
      </w:r>
    </w:p>
    <w:p w:rsidR="002A115F" w:rsidRPr="002A115F" w:rsidRDefault="002A115F" w:rsidP="002A115F">
      <w:pPr>
        <w:numPr>
          <w:ilvl w:val="0"/>
          <w:numId w:val="4"/>
        </w:numPr>
        <w:rPr>
          <w:lang w:val="ru-RU"/>
        </w:rPr>
      </w:pPr>
      <w:r w:rsidRPr="002A115F">
        <w:rPr>
          <w:lang w:val="ru-RU"/>
        </w:rPr>
        <w:t>Установление четких корпоративных процедур и правил;</w:t>
      </w:r>
    </w:p>
    <w:p w:rsidR="002A115F" w:rsidRPr="002A115F" w:rsidRDefault="002A115F" w:rsidP="002A115F">
      <w:pPr>
        <w:numPr>
          <w:ilvl w:val="0"/>
          <w:numId w:val="4"/>
        </w:numPr>
        <w:rPr>
          <w:lang w:val="ru-RU"/>
        </w:rPr>
      </w:pPr>
      <w:r w:rsidRPr="002A115F">
        <w:rPr>
          <w:lang w:val="ru-RU"/>
        </w:rPr>
        <w:t>Соблюдение прав и интересов всех акционеров.</w:t>
      </w:r>
    </w:p>
    <w:p w:rsidR="002A115F" w:rsidRPr="002A115F" w:rsidRDefault="002A115F" w:rsidP="002A115F">
      <w:pPr>
        <w:pStyle w:val="2"/>
        <w:rPr>
          <w:lang w:val="ru-RU"/>
        </w:rPr>
      </w:pPr>
      <w:r w:rsidRPr="002A115F">
        <w:rPr>
          <w:lang w:val="ru-RU"/>
        </w:rPr>
        <w:t>Заключение</w:t>
      </w:r>
    </w:p>
    <w:p w:rsidR="002A115F" w:rsidRPr="002A115F" w:rsidRDefault="002A115F" w:rsidP="002A115F">
      <w:pPr>
        <w:rPr>
          <w:lang w:val="ru-RU"/>
        </w:rPr>
      </w:pPr>
      <w:r w:rsidRPr="002A115F">
        <w:rPr>
          <w:lang w:val="ru-RU"/>
        </w:rPr>
        <w:t>Корпоративные конфликты негативно влияют на деятельность компании и ее репутацию. Однако существование эффективных механизмов их разрешения способствует поддержанию устойчивости корпоративных отношений и доверия всех участников рынка. Прозрачное корпоративное управление и предусмотренные законодательством процедуры могут существенно уменьшить риск возникновения конфликтов и обеспечить их оперативное и справедливое разрешение.</w:t>
      </w:r>
    </w:p>
    <w:sectPr w:rsidR="002A115F" w:rsidRPr="002A11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DD8"/>
    <w:multiLevelType w:val="multilevel"/>
    <w:tmpl w:val="20E8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D53476"/>
    <w:multiLevelType w:val="multilevel"/>
    <w:tmpl w:val="8C0A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504C52"/>
    <w:multiLevelType w:val="multilevel"/>
    <w:tmpl w:val="67DA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FD2D0D"/>
    <w:multiLevelType w:val="multilevel"/>
    <w:tmpl w:val="0744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08"/>
    <w:rsid w:val="00225408"/>
    <w:rsid w:val="002A115F"/>
    <w:rsid w:val="0056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B677D"/>
  <w15:chartTrackingRefBased/>
  <w15:docId w15:val="{05C6E7E8-345F-4DBE-B7D4-435CB251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11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1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11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2023-11-07T16:24:00Z</dcterms:created>
  <dcterms:modified xsi:type="dcterms:W3CDTF">2023-11-07T16:26:00Z</dcterms:modified>
</cp:coreProperties>
</file>