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0C4B41" w:rsidP="000C4B41">
      <w:pPr>
        <w:pStyle w:val="1"/>
        <w:rPr>
          <w:lang w:val="ru-RU"/>
        </w:rPr>
      </w:pPr>
      <w:r w:rsidRPr="0031224D">
        <w:rPr>
          <w:lang w:val="ru-RU"/>
        </w:rPr>
        <w:t>Венчурное финансирование и корпоративное право</w:t>
      </w:r>
    </w:p>
    <w:p w:rsidR="000C4B41" w:rsidRPr="000C4B41" w:rsidRDefault="000C4B41" w:rsidP="000C4B41">
      <w:pPr>
        <w:rPr>
          <w:lang w:val="ru-RU"/>
        </w:rPr>
      </w:pPr>
      <w:r w:rsidRPr="000C4B41">
        <w:rPr>
          <w:lang w:val="ru-RU"/>
        </w:rPr>
        <w:t xml:space="preserve">Венчурное финансирование представляет собой инвестирование в рискованные и инновационные проекты, часто </w:t>
      </w:r>
      <w:proofErr w:type="spellStart"/>
      <w:r w:rsidRPr="000C4B41">
        <w:rPr>
          <w:lang w:val="ru-RU"/>
        </w:rPr>
        <w:t>стартапы</w:t>
      </w:r>
      <w:proofErr w:type="spellEnd"/>
      <w:r w:rsidRPr="000C4B41">
        <w:rPr>
          <w:lang w:val="ru-RU"/>
        </w:rPr>
        <w:t xml:space="preserve"> и технологические компании, с потенциалом высокой доходности. Корпоративное право играет ключевую роль в организации и управлении отношениями между </w:t>
      </w:r>
      <w:proofErr w:type="spellStart"/>
      <w:r w:rsidRPr="000C4B41">
        <w:rPr>
          <w:lang w:val="ru-RU"/>
        </w:rPr>
        <w:t>стартапами</w:t>
      </w:r>
      <w:proofErr w:type="spellEnd"/>
      <w:r w:rsidRPr="000C4B41">
        <w:rPr>
          <w:lang w:val="ru-RU"/>
        </w:rPr>
        <w:t xml:space="preserve"> и венчурными инвесторами, определяя правовые рамки для инвестиций, распределения прав и обязанностей сторон.</w:t>
      </w:r>
    </w:p>
    <w:p w:rsidR="000C4B41" w:rsidRPr="000C4B41" w:rsidRDefault="000C4B41" w:rsidP="000C4B41">
      <w:pPr>
        <w:pStyle w:val="2"/>
        <w:rPr>
          <w:lang w:val="ru-RU"/>
        </w:rPr>
      </w:pPr>
      <w:r w:rsidRPr="000C4B41">
        <w:rPr>
          <w:lang w:val="ru-RU"/>
        </w:rPr>
        <w:t>Венчурное финансирование</w:t>
      </w:r>
    </w:p>
    <w:p w:rsidR="000C4B41" w:rsidRPr="000C4B41" w:rsidRDefault="000C4B41" w:rsidP="000C4B41">
      <w:pPr>
        <w:rPr>
          <w:lang w:val="ru-RU"/>
        </w:rPr>
      </w:pPr>
      <w:r w:rsidRPr="000C4B41">
        <w:rPr>
          <w:lang w:val="ru-RU"/>
        </w:rPr>
        <w:t>Венчурное финансирование включает в себя этапы предоставления финансирования от раннего старта (</w:t>
      </w:r>
      <w:r w:rsidRPr="000C4B41">
        <w:t>seed</w:t>
      </w:r>
      <w:r w:rsidRPr="000C4B41">
        <w:rPr>
          <w:lang w:val="ru-RU"/>
        </w:rPr>
        <w:t xml:space="preserve"> </w:t>
      </w:r>
      <w:r w:rsidRPr="000C4B41">
        <w:t>stage</w:t>
      </w:r>
      <w:r w:rsidRPr="000C4B41">
        <w:rPr>
          <w:lang w:val="ru-RU"/>
        </w:rPr>
        <w:t xml:space="preserve">) до выхода компании на </w:t>
      </w:r>
      <w:r w:rsidRPr="000C4B41">
        <w:t>IPO</w:t>
      </w:r>
      <w:r w:rsidRPr="000C4B41">
        <w:rPr>
          <w:lang w:val="ru-RU"/>
        </w:rPr>
        <w:t xml:space="preserve"> или ее продажи. Инвесторы предоставляют капитал в обмен на долю в капитале компании, рассчитывая на значительный доход в случае ее успеха.</w:t>
      </w:r>
    </w:p>
    <w:p w:rsidR="000C4B41" w:rsidRPr="000C4B41" w:rsidRDefault="000C4B41" w:rsidP="000C4B41">
      <w:pPr>
        <w:pStyle w:val="3"/>
      </w:pPr>
      <w:proofErr w:type="spellStart"/>
      <w:r w:rsidRPr="000C4B41">
        <w:t>Роли</w:t>
      </w:r>
      <w:proofErr w:type="spellEnd"/>
      <w:r w:rsidRPr="000C4B41">
        <w:t xml:space="preserve"> </w:t>
      </w:r>
      <w:proofErr w:type="spellStart"/>
      <w:r w:rsidRPr="000C4B41">
        <w:t>участников</w:t>
      </w:r>
      <w:proofErr w:type="spellEnd"/>
    </w:p>
    <w:p w:rsidR="000C4B41" w:rsidRPr="000C4B41" w:rsidRDefault="000C4B41" w:rsidP="000C4B41">
      <w:pPr>
        <w:numPr>
          <w:ilvl w:val="0"/>
          <w:numId w:val="1"/>
        </w:numPr>
        <w:rPr>
          <w:lang w:val="ru-RU"/>
        </w:rPr>
      </w:pPr>
      <w:r w:rsidRPr="000C4B41">
        <w:rPr>
          <w:b/>
          <w:bCs/>
          <w:lang w:val="ru-RU"/>
        </w:rPr>
        <w:t>Инвесторы</w:t>
      </w:r>
      <w:r w:rsidRPr="000C4B41">
        <w:rPr>
          <w:lang w:val="ru-RU"/>
        </w:rPr>
        <w:t>: Частные инвесторы, венчурные фонды, корпоративные инвесторы, которые предоставляют капитал для развития бизнеса.</w:t>
      </w:r>
    </w:p>
    <w:p w:rsidR="000C4B41" w:rsidRPr="000C4B41" w:rsidRDefault="000C4B41" w:rsidP="000C4B41">
      <w:pPr>
        <w:numPr>
          <w:ilvl w:val="0"/>
          <w:numId w:val="1"/>
        </w:numPr>
        <w:rPr>
          <w:lang w:val="ru-RU"/>
        </w:rPr>
      </w:pPr>
      <w:r w:rsidRPr="000C4B41">
        <w:rPr>
          <w:b/>
          <w:bCs/>
          <w:lang w:val="ru-RU"/>
        </w:rPr>
        <w:t>Предприниматели/</w:t>
      </w:r>
      <w:proofErr w:type="spellStart"/>
      <w:r w:rsidRPr="000C4B41">
        <w:rPr>
          <w:b/>
          <w:bCs/>
          <w:lang w:val="ru-RU"/>
        </w:rPr>
        <w:t>стартапы</w:t>
      </w:r>
      <w:proofErr w:type="spellEnd"/>
      <w:r w:rsidRPr="000C4B41">
        <w:rPr>
          <w:lang w:val="ru-RU"/>
        </w:rPr>
        <w:t>: Компании или отдельные лица, ищущие финансирование для развития своего проекта.</w:t>
      </w:r>
    </w:p>
    <w:p w:rsidR="000C4B41" w:rsidRPr="000C4B41" w:rsidRDefault="000C4B41" w:rsidP="000C4B41">
      <w:pPr>
        <w:numPr>
          <w:ilvl w:val="0"/>
          <w:numId w:val="1"/>
        </w:numPr>
        <w:rPr>
          <w:lang w:val="ru-RU"/>
        </w:rPr>
      </w:pPr>
      <w:r w:rsidRPr="000C4B41">
        <w:rPr>
          <w:b/>
          <w:bCs/>
          <w:lang w:val="ru-RU"/>
        </w:rPr>
        <w:t>Юридические и финансовые консультанты</w:t>
      </w:r>
      <w:r w:rsidRPr="000C4B41">
        <w:rPr>
          <w:lang w:val="ru-RU"/>
        </w:rPr>
        <w:t>: Помогают в оформлении сделок, соблюдении правовых требований и корпоративного управления.</w:t>
      </w:r>
    </w:p>
    <w:p w:rsidR="000C4B41" w:rsidRPr="000C4B41" w:rsidRDefault="000C4B41" w:rsidP="000C4B41">
      <w:pPr>
        <w:pStyle w:val="3"/>
      </w:pPr>
      <w:bookmarkStart w:id="0" w:name="_GoBack"/>
      <w:proofErr w:type="spellStart"/>
      <w:r w:rsidRPr="000C4B41">
        <w:t>Этапы</w:t>
      </w:r>
      <w:proofErr w:type="spellEnd"/>
      <w:r w:rsidRPr="000C4B41">
        <w:t xml:space="preserve"> </w:t>
      </w:r>
      <w:proofErr w:type="spellStart"/>
      <w:r w:rsidRPr="000C4B41">
        <w:t>финансирования</w:t>
      </w:r>
      <w:proofErr w:type="spellEnd"/>
    </w:p>
    <w:bookmarkEnd w:id="0"/>
    <w:p w:rsidR="000C4B41" w:rsidRPr="000C4B41" w:rsidRDefault="000C4B41" w:rsidP="000C4B41">
      <w:pPr>
        <w:numPr>
          <w:ilvl w:val="0"/>
          <w:numId w:val="2"/>
        </w:numPr>
        <w:rPr>
          <w:lang w:val="ru-RU"/>
        </w:rPr>
      </w:pPr>
      <w:r w:rsidRPr="000C4B41">
        <w:rPr>
          <w:b/>
          <w:bCs/>
        </w:rPr>
        <w:t>Seed</w:t>
      </w:r>
      <w:r w:rsidRPr="000C4B41">
        <w:rPr>
          <w:b/>
          <w:bCs/>
          <w:lang w:val="ru-RU"/>
        </w:rPr>
        <w:t xml:space="preserve"> </w:t>
      </w:r>
      <w:r w:rsidRPr="000C4B41">
        <w:rPr>
          <w:b/>
          <w:bCs/>
        </w:rPr>
        <w:t>Stage</w:t>
      </w:r>
      <w:r w:rsidRPr="000C4B41">
        <w:rPr>
          <w:lang w:val="ru-RU"/>
        </w:rPr>
        <w:t>: Начальный капитал для проверки идеи и создания прототипа продукта.</w:t>
      </w:r>
    </w:p>
    <w:p w:rsidR="000C4B41" w:rsidRPr="000C4B41" w:rsidRDefault="000C4B41" w:rsidP="000C4B41">
      <w:pPr>
        <w:numPr>
          <w:ilvl w:val="0"/>
          <w:numId w:val="2"/>
        </w:numPr>
        <w:rPr>
          <w:lang w:val="ru-RU"/>
        </w:rPr>
      </w:pPr>
      <w:r w:rsidRPr="000C4B41">
        <w:rPr>
          <w:b/>
          <w:bCs/>
        </w:rPr>
        <w:t>Startup</w:t>
      </w:r>
      <w:r w:rsidRPr="000C4B41">
        <w:rPr>
          <w:b/>
          <w:bCs/>
          <w:lang w:val="ru-RU"/>
        </w:rPr>
        <w:t xml:space="preserve"> </w:t>
      </w:r>
      <w:r w:rsidRPr="000C4B41">
        <w:rPr>
          <w:b/>
          <w:bCs/>
        </w:rPr>
        <w:t>Stage</w:t>
      </w:r>
      <w:r w:rsidRPr="000C4B41">
        <w:rPr>
          <w:lang w:val="ru-RU"/>
        </w:rPr>
        <w:t>: Средства на раннем этапе для формирования команды и запуска продукта на рынок.</w:t>
      </w:r>
    </w:p>
    <w:p w:rsidR="000C4B41" w:rsidRPr="000C4B41" w:rsidRDefault="000C4B41" w:rsidP="000C4B41">
      <w:pPr>
        <w:numPr>
          <w:ilvl w:val="0"/>
          <w:numId w:val="2"/>
        </w:numPr>
        <w:rPr>
          <w:lang w:val="ru-RU"/>
        </w:rPr>
      </w:pPr>
      <w:r w:rsidRPr="000C4B41">
        <w:rPr>
          <w:b/>
          <w:bCs/>
        </w:rPr>
        <w:t>Growth</w:t>
      </w:r>
      <w:r w:rsidRPr="000C4B41">
        <w:rPr>
          <w:b/>
          <w:bCs/>
          <w:lang w:val="ru-RU"/>
        </w:rPr>
        <w:t xml:space="preserve"> </w:t>
      </w:r>
      <w:r w:rsidRPr="000C4B41">
        <w:rPr>
          <w:b/>
          <w:bCs/>
        </w:rPr>
        <w:t>Stage</w:t>
      </w:r>
      <w:r w:rsidRPr="000C4B41">
        <w:rPr>
          <w:lang w:val="ru-RU"/>
        </w:rPr>
        <w:t>: Инвестиции для масштабирования бизнеса, роста объема продаж и доли рынка.</w:t>
      </w:r>
    </w:p>
    <w:p w:rsidR="000C4B41" w:rsidRPr="000C4B41" w:rsidRDefault="000C4B41" w:rsidP="000C4B41">
      <w:pPr>
        <w:numPr>
          <w:ilvl w:val="0"/>
          <w:numId w:val="2"/>
        </w:numPr>
        <w:rPr>
          <w:lang w:val="ru-RU"/>
        </w:rPr>
      </w:pPr>
      <w:r w:rsidRPr="000C4B41">
        <w:rPr>
          <w:b/>
          <w:bCs/>
        </w:rPr>
        <w:t>Late</w:t>
      </w:r>
      <w:r w:rsidRPr="000C4B41">
        <w:rPr>
          <w:b/>
          <w:bCs/>
          <w:lang w:val="ru-RU"/>
        </w:rPr>
        <w:t xml:space="preserve"> </w:t>
      </w:r>
      <w:r w:rsidRPr="000C4B41">
        <w:rPr>
          <w:b/>
          <w:bCs/>
        </w:rPr>
        <w:t>Stage</w:t>
      </w:r>
      <w:r w:rsidRPr="000C4B41">
        <w:rPr>
          <w:lang w:val="ru-RU"/>
        </w:rPr>
        <w:t xml:space="preserve">: Зрелые инвестиции для расширения бизнеса перед выходом на </w:t>
      </w:r>
      <w:r w:rsidRPr="000C4B41">
        <w:t>IPO</w:t>
      </w:r>
      <w:r w:rsidRPr="000C4B41">
        <w:rPr>
          <w:lang w:val="ru-RU"/>
        </w:rPr>
        <w:t xml:space="preserve"> или продажей.</w:t>
      </w:r>
    </w:p>
    <w:p w:rsidR="000C4B41" w:rsidRPr="000C4B41" w:rsidRDefault="000C4B41" w:rsidP="000C4B41">
      <w:pPr>
        <w:pStyle w:val="2"/>
        <w:rPr>
          <w:lang w:val="ru-RU"/>
        </w:rPr>
      </w:pPr>
      <w:r w:rsidRPr="000C4B41">
        <w:rPr>
          <w:lang w:val="ru-RU"/>
        </w:rPr>
        <w:t>Корпоративное право</w:t>
      </w:r>
    </w:p>
    <w:p w:rsidR="000C4B41" w:rsidRPr="000C4B41" w:rsidRDefault="000C4B41" w:rsidP="000C4B41">
      <w:pPr>
        <w:rPr>
          <w:lang w:val="ru-RU"/>
        </w:rPr>
      </w:pPr>
      <w:r w:rsidRPr="000C4B41">
        <w:rPr>
          <w:lang w:val="ru-RU"/>
        </w:rPr>
        <w:t>Корпоративное право регулирует структурирование сделок венчурного финансирования, учреждение и функционирование компаний, а также взаимоотношения между акционерами, инвесторами и другими заинтересованными сторонами.</w:t>
      </w:r>
    </w:p>
    <w:p w:rsidR="000C4B41" w:rsidRPr="000C4B41" w:rsidRDefault="000C4B41" w:rsidP="000C4B41">
      <w:pPr>
        <w:pStyle w:val="2"/>
        <w:rPr>
          <w:lang w:val="ru-RU"/>
        </w:rPr>
      </w:pPr>
      <w:r w:rsidRPr="000C4B41">
        <w:rPr>
          <w:lang w:val="ru-RU"/>
        </w:rPr>
        <w:t>Основные аспекты корпоративного права в венчурном финансировании</w:t>
      </w:r>
    </w:p>
    <w:p w:rsidR="000C4B41" w:rsidRPr="000C4B41" w:rsidRDefault="000C4B41" w:rsidP="000C4B41">
      <w:pPr>
        <w:numPr>
          <w:ilvl w:val="0"/>
          <w:numId w:val="3"/>
        </w:numPr>
        <w:rPr>
          <w:lang w:val="ru-RU"/>
        </w:rPr>
      </w:pPr>
      <w:r w:rsidRPr="000C4B41">
        <w:rPr>
          <w:b/>
          <w:bCs/>
          <w:lang w:val="ru-RU"/>
        </w:rPr>
        <w:t>Корпоративное устройство</w:t>
      </w:r>
      <w:r w:rsidRPr="000C4B41">
        <w:rPr>
          <w:lang w:val="ru-RU"/>
        </w:rPr>
        <w:t>: Венчурное финансирование требует четкой корпоративной структуры, включая собрания акционеров, правление, выпуск акций и дополнительных финансовых инструментов.</w:t>
      </w:r>
    </w:p>
    <w:p w:rsidR="000C4B41" w:rsidRPr="000C4B41" w:rsidRDefault="000C4B41" w:rsidP="000C4B41">
      <w:pPr>
        <w:numPr>
          <w:ilvl w:val="0"/>
          <w:numId w:val="3"/>
        </w:numPr>
        <w:rPr>
          <w:lang w:val="ru-RU"/>
        </w:rPr>
      </w:pPr>
      <w:r w:rsidRPr="000C4B41">
        <w:rPr>
          <w:b/>
          <w:bCs/>
          <w:lang w:val="ru-RU"/>
        </w:rPr>
        <w:t>Договора о венчурном финансировании</w:t>
      </w:r>
      <w:r w:rsidRPr="000C4B41">
        <w:rPr>
          <w:lang w:val="ru-RU"/>
        </w:rPr>
        <w:t xml:space="preserve">: Включают условия оценки компании, структурирования капитала, голосования, защиты прав миноритарных акционеров, </w:t>
      </w:r>
      <w:proofErr w:type="spellStart"/>
      <w:r w:rsidRPr="000C4B41">
        <w:rPr>
          <w:lang w:val="ru-RU"/>
        </w:rPr>
        <w:t>антиразбавления</w:t>
      </w:r>
      <w:proofErr w:type="spellEnd"/>
      <w:r w:rsidRPr="000C4B41">
        <w:rPr>
          <w:lang w:val="ru-RU"/>
        </w:rPr>
        <w:t>, предпочтительного выкупа и выхода инвесторов.</w:t>
      </w:r>
    </w:p>
    <w:p w:rsidR="000C4B41" w:rsidRPr="000C4B41" w:rsidRDefault="000C4B41" w:rsidP="000C4B41">
      <w:pPr>
        <w:numPr>
          <w:ilvl w:val="0"/>
          <w:numId w:val="3"/>
        </w:numPr>
        <w:rPr>
          <w:lang w:val="ru-RU"/>
        </w:rPr>
      </w:pPr>
      <w:r w:rsidRPr="000C4B41">
        <w:rPr>
          <w:b/>
          <w:bCs/>
          <w:lang w:val="ru-RU"/>
        </w:rPr>
        <w:t>Защита прав инвесторов</w:t>
      </w:r>
      <w:r w:rsidRPr="000C4B41">
        <w:rPr>
          <w:lang w:val="ru-RU"/>
        </w:rPr>
        <w:t>: Корпоративное право обеспечивает инструменты для защиты интересов инвесторов, например, через введение прав голоса, предпочтительного выхода и преобразования акций.</w:t>
      </w:r>
    </w:p>
    <w:p w:rsidR="000C4B41" w:rsidRPr="000C4B41" w:rsidRDefault="000C4B41" w:rsidP="000C4B41">
      <w:pPr>
        <w:numPr>
          <w:ilvl w:val="0"/>
          <w:numId w:val="3"/>
        </w:numPr>
        <w:rPr>
          <w:lang w:val="ru-RU"/>
        </w:rPr>
      </w:pPr>
      <w:r w:rsidRPr="000C4B41">
        <w:rPr>
          <w:b/>
          <w:bCs/>
          <w:lang w:val="ru-RU"/>
        </w:rPr>
        <w:lastRenderedPageBreak/>
        <w:t>Соблюдение нормативных требований</w:t>
      </w:r>
      <w:r w:rsidRPr="000C4B41">
        <w:rPr>
          <w:lang w:val="ru-RU"/>
        </w:rPr>
        <w:t>: Компании должны соблюдать законы о ценных бумагах, антимонопольные законы, требования к раскрытию информации и другие регуляторные требования.</w:t>
      </w:r>
    </w:p>
    <w:p w:rsidR="000C4B41" w:rsidRPr="000C4B41" w:rsidRDefault="000C4B41" w:rsidP="000C4B41">
      <w:pPr>
        <w:pStyle w:val="2"/>
      </w:pPr>
      <w:proofErr w:type="spellStart"/>
      <w:r w:rsidRPr="000C4B41">
        <w:t>Заключение</w:t>
      </w:r>
      <w:proofErr w:type="spellEnd"/>
    </w:p>
    <w:p w:rsidR="000C4B41" w:rsidRPr="000C4B41" w:rsidRDefault="000C4B41" w:rsidP="000C4B41">
      <w:pPr>
        <w:rPr>
          <w:lang w:val="ru-RU"/>
        </w:rPr>
      </w:pPr>
      <w:r w:rsidRPr="000C4B41">
        <w:rPr>
          <w:lang w:val="ru-RU"/>
        </w:rPr>
        <w:t xml:space="preserve">Венчурное финансирование является ключевым стимулом инноваций и предпринимательской активности, а корпоративное право обеспечивает необходимую правовую основу для эффективного и справедливого проведения сделок между инвесторами и </w:t>
      </w:r>
      <w:proofErr w:type="spellStart"/>
      <w:r w:rsidRPr="000C4B41">
        <w:rPr>
          <w:lang w:val="ru-RU"/>
        </w:rPr>
        <w:t>стартапами</w:t>
      </w:r>
      <w:proofErr w:type="spellEnd"/>
      <w:r w:rsidRPr="000C4B41">
        <w:rPr>
          <w:lang w:val="ru-RU"/>
        </w:rPr>
        <w:t>. Четкие корпоративные структуры, правовые механизмы защиты прав и интересов участников, а также соблюдение нормативных требований создают основу для привлечения венчурного капитала и устойчивого развития инновационных проектов.</w:t>
      </w:r>
    </w:p>
    <w:sectPr w:rsidR="000C4B41" w:rsidRPr="000C4B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F42"/>
    <w:multiLevelType w:val="multilevel"/>
    <w:tmpl w:val="B92C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3136D"/>
    <w:multiLevelType w:val="multilevel"/>
    <w:tmpl w:val="EE52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E847C0"/>
    <w:multiLevelType w:val="multilevel"/>
    <w:tmpl w:val="B870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FA"/>
    <w:rsid w:val="000C4B41"/>
    <w:rsid w:val="005673C3"/>
    <w:rsid w:val="0080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9137"/>
  <w15:chartTrackingRefBased/>
  <w15:docId w15:val="{524AEA7A-87BE-4EB1-9EC8-7692E2A2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4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4B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B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4B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4B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2023-11-07T18:19:00Z</dcterms:created>
  <dcterms:modified xsi:type="dcterms:W3CDTF">2023-11-07T18:21:00Z</dcterms:modified>
</cp:coreProperties>
</file>