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E6" w:rsidRDefault="003454EE" w:rsidP="003454EE">
      <w:pPr>
        <w:pStyle w:val="1"/>
        <w:jc w:val="center"/>
      </w:pPr>
      <w:r w:rsidRPr="003454EE">
        <w:t>Местные памятники искусства и скульптуры</w:t>
      </w:r>
    </w:p>
    <w:p w:rsidR="003454EE" w:rsidRDefault="003454EE" w:rsidP="003454EE"/>
    <w:p w:rsidR="003454EE" w:rsidRDefault="003454EE" w:rsidP="003454EE">
      <w:bookmarkStart w:id="0" w:name="_GoBack"/>
      <w:r>
        <w:t xml:space="preserve">Местные памятники искусства и скульптуры играют значительную роль в формировании культурного облика региона и представляют собой важный элемент культурного наследия. Эти произведения искусства могут быть созданы как профессиональными художниками и скульпторами, так и местными </w:t>
      </w:r>
      <w:proofErr w:type="spellStart"/>
      <w:r>
        <w:t>аматьорами</w:t>
      </w:r>
      <w:proofErr w:type="spellEnd"/>
      <w:r>
        <w:t>, что делает и</w:t>
      </w:r>
      <w:r>
        <w:t>х разнообразными и уникальными.</w:t>
      </w:r>
    </w:p>
    <w:p w:rsidR="003454EE" w:rsidRDefault="003454EE" w:rsidP="003454EE">
      <w:r>
        <w:t>Важной чертой местных памятников искусства и скульптуры является их связь с историей и традициями региона. Они могут отображать важные события, личности и символы, характерные именно для этой местности. Такие памятники становятся не только объектами гордости для местных жителей, но и ключевыми элементами ист</w:t>
      </w:r>
      <w:r>
        <w:t>орической памяти и образования.</w:t>
      </w:r>
    </w:p>
    <w:p w:rsidR="003454EE" w:rsidRDefault="003454EE" w:rsidP="003454EE">
      <w:r>
        <w:t xml:space="preserve">Важным аспектом местных памятников искусства является их роль в обогащении общественного пространства и создании уникальной атмосферы. Они могут украшать парки, площади, улицы и здания, делая окружающую среду более привлекательной и насыщенной. Такие произведения искусства способствуют формированию культурного облика города или деревни </w:t>
      </w:r>
      <w:r>
        <w:t>и привлекают внимание туристов.</w:t>
      </w:r>
    </w:p>
    <w:p w:rsidR="003454EE" w:rsidRDefault="003454EE" w:rsidP="003454EE">
      <w:r>
        <w:t>Кроме того, местные памятники искусства могут стать источником вдохновения и творчества для местных художников и скульпторов. Они могут вдохновить новые поколения художников и стимулироват</w:t>
      </w:r>
      <w:r>
        <w:t>ь развитие искусства в регионе.</w:t>
      </w:r>
    </w:p>
    <w:p w:rsidR="003454EE" w:rsidRDefault="003454EE" w:rsidP="003454EE">
      <w:r>
        <w:t>Однако, сохранение и защита местных памятников искусства и скульптуры также представляют собой важную задачу. Они могут подвергаться различным видам внешних воздействий, таким как погода, вандализм или неблагоприятная среда. Поэтому необходима систематическая работа по их реставрации и сохранению.</w:t>
      </w:r>
    </w:p>
    <w:p w:rsidR="003454EE" w:rsidRDefault="003454EE" w:rsidP="003454EE">
      <w:r>
        <w:t>Дополняя вышеизложенное, стоит подчеркнуть, что местные памятники искусства и скульптуры могут иметь разнообразные формы и стили, что делает их ещё более интересными и привлекательными для разнообразных аудиторий. От современных скульптурных композиций до античных стел и памятников, они олицетворяют множество искусств и эпох, создавая уника</w:t>
      </w:r>
      <w:r>
        <w:t>льную галерею местной культуры.</w:t>
      </w:r>
    </w:p>
    <w:p w:rsidR="003454EE" w:rsidRDefault="003454EE" w:rsidP="003454EE">
      <w:r>
        <w:t>Важной чертой местных памятников искусства является их образовательный потенциал. Они могут стать источником знаний о истории, искусстве и культуре региона, а также могут служить платформой для проведения образовательных мероприятий и экскурсий. Это способствует сохранению и передаче культурных знан</w:t>
      </w:r>
      <w:r>
        <w:t>ий и традиций новым поколениям.</w:t>
      </w:r>
    </w:p>
    <w:p w:rsidR="003454EE" w:rsidRDefault="003454EE" w:rsidP="003454EE">
      <w:r>
        <w:t>Кроме того, местные памятники искусства могут оказывать влияние на туризм и развитие экономики региона. Туристы и исследователи могут быть привлечены к посещению местности и изучению её истории через местные памятники искусства. Это, в свою очередь, может способствовать развитию туристической инфраструктуры и созданию новых раб</w:t>
      </w:r>
      <w:r>
        <w:t>очих мест.</w:t>
      </w:r>
    </w:p>
    <w:p w:rsidR="003454EE" w:rsidRDefault="003454EE" w:rsidP="003454EE">
      <w:r>
        <w:t>Однако важно также отметить, что сохранение и уход за местными памятниками искусства требует инвестиций и усилий. Это включает в себя регулярное обслуживание, реставрацию и меры по защите от разрушительных воздействий. Местные органы власти и общественные организации часто работают совместно над поддержанием и защитой этих ценных истори</w:t>
      </w:r>
      <w:r>
        <w:t>ческих и культурных артефактов.</w:t>
      </w:r>
    </w:p>
    <w:p w:rsidR="003454EE" w:rsidRDefault="003454EE" w:rsidP="003454EE">
      <w:r>
        <w:t xml:space="preserve">Итак, местные памятники искусства и скульптуры несомненно являются важной частью культурного наследия региона, они обогащают культурную среду, олицетворяют историю и </w:t>
      </w:r>
      <w:r>
        <w:lastRenderedPageBreak/>
        <w:t>традиции и вдохновляют будущие поколения. Их сохранение и развитие играют ключевую роль в сохранении культурной идентичности и культурного богатства местности.</w:t>
      </w:r>
    </w:p>
    <w:p w:rsidR="003454EE" w:rsidRPr="003454EE" w:rsidRDefault="003454EE" w:rsidP="003454EE">
      <w:r>
        <w:t>В заключение, местные памятники искусства и скульптуры играют важную роль в культурной жизни региона. Они отражают его уникальные черты, историю и дух, придавая облику местности особое очарование. С их помощью сохраняется культурное наследие и стимулируется развитие искусства в местности.</w:t>
      </w:r>
      <w:bookmarkEnd w:id="0"/>
    </w:p>
    <w:sectPr w:rsidR="003454EE" w:rsidRPr="0034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6"/>
    <w:rsid w:val="003454EE"/>
    <w:rsid w:val="00E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46C6"/>
  <w15:chartTrackingRefBased/>
  <w15:docId w15:val="{450BC70C-CC5D-4455-8292-5010B546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2023-11-08T09:01:00Z</dcterms:created>
  <dcterms:modified xsi:type="dcterms:W3CDTF">2023-11-08T09:03:00Z</dcterms:modified>
</cp:coreProperties>
</file>