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479" w:rsidRDefault="005B19C1" w:rsidP="005B19C1">
      <w:pPr>
        <w:pStyle w:val="1"/>
        <w:jc w:val="center"/>
      </w:pPr>
      <w:r w:rsidRPr="005B19C1">
        <w:t>Роль местных личностей и их вклад в развитие культуры</w:t>
      </w:r>
    </w:p>
    <w:p w:rsidR="005B19C1" w:rsidRDefault="005B19C1" w:rsidP="005B19C1"/>
    <w:p w:rsidR="005B19C1" w:rsidRDefault="005B19C1" w:rsidP="005B19C1">
      <w:bookmarkStart w:id="0" w:name="_GoBack"/>
      <w:r>
        <w:t>Местные личности играют существенную роль в развитии культуры и формировании идентичности нашего края. Их вклад в различные аспекты культурной жизни и истории нашего региона значителен и н</w:t>
      </w:r>
      <w:r>
        <w:t>есомненно заслуживает внимания.</w:t>
      </w:r>
    </w:p>
    <w:p w:rsidR="005B19C1" w:rsidRDefault="005B19C1" w:rsidP="005B19C1">
      <w:r>
        <w:t>Прежде всего, местные личности могут стать культурными носителями и хранителями традиций. Они могут быть краеведами, исследователями, художниками, музыкантами и другими творческими личностями, которые способствуют сохранению и продвижению местных обычаев, искусства и истории. Их работа может включать в себя создание искусства, написание литературы, запись местной музыки и танцев, а также организацию выс</w:t>
      </w:r>
      <w:r>
        <w:t>тавок и культурных мероприятий.</w:t>
      </w:r>
    </w:p>
    <w:p w:rsidR="005B19C1" w:rsidRDefault="005B19C1" w:rsidP="005B19C1">
      <w:r>
        <w:t>Кроме того, местные личности могут активно участвовать в образовании и воспитании молодого поколения. Они могут быть учителями, наставниками и менторами, передавая знания и ценности, связанные с местной культурой. Их вклад в образование включает в себя как формальное обучение в школах и университетах, так и внеурочную деятельность, такую как мастер-классы, лекции и лагеря, ориентир</w:t>
      </w:r>
      <w:r>
        <w:t>ованные на культурное наследие.</w:t>
      </w:r>
    </w:p>
    <w:p w:rsidR="005B19C1" w:rsidRDefault="005B19C1" w:rsidP="005B19C1">
      <w:r>
        <w:t>Местные личности также могут играть активную роль в укреплении местного сообщества. Они могут организовывать общественные и благотворительные мероприятия, участвовать в региональных и местных органах управления и влиять на принятие решений, касающихся культурных и социальных вопросов. Их лидерские качества и активное участие способствуют развитию местного общества и о</w:t>
      </w:r>
      <w:r>
        <w:t>богащению его культурной жизни.</w:t>
      </w:r>
    </w:p>
    <w:p w:rsidR="005B19C1" w:rsidRDefault="005B19C1" w:rsidP="005B19C1">
      <w:r>
        <w:t>Таким образом, роль местных личностей в развитии культуры нашего края неоценима. Их вклад простирается на многие области, включая искусство, образование, сохранение традиций и укрепление социальных уз. Местные личности не только сохраняют культурное наследие, но и создают условия для его дальнейшего развития и передачи будущим поколениям.</w:t>
      </w:r>
    </w:p>
    <w:p w:rsidR="005B19C1" w:rsidRDefault="005B19C1" w:rsidP="005B19C1">
      <w:r>
        <w:t xml:space="preserve">Кроме того, местные личности могут вдохновлять и мотивировать других жителей края активно участвовать в культурной жизни. Их пример может </w:t>
      </w:r>
      <w:proofErr w:type="spellStart"/>
      <w:r>
        <w:t>сподвигнуть</w:t>
      </w:r>
      <w:proofErr w:type="spellEnd"/>
      <w:r>
        <w:t xml:space="preserve"> молодых людей к изучению местных традиций, искусства и истории. Они могут стать источником вдохновения для тех, кто стремится проявить себя в искусстве, образов</w:t>
      </w:r>
      <w:r>
        <w:t>ании и социальной деятельности.</w:t>
      </w:r>
    </w:p>
    <w:p w:rsidR="005B19C1" w:rsidRDefault="005B19C1" w:rsidP="005B19C1">
      <w:r>
        <w:t>Значение местных личностей также проявляется в том, что они помогают создавать и поддерживать местные культурные институты. Местные театры, художественные галереи, музеи и другие культурные организации часто зависят от поддержки и активности местных личностей. Они могут способствовать финансированию и организации культурных мероприятий, а также привлекать внимание к важности сохранени</w:t>
      </w:r>
      <w:r>
        <w:t>я культурного наследия региона.</w:t>
      </w:r>
    </w:p>
    <w:p w:rsidR="005B19C1" w:rsidRDefault="005B19C1" w:rsidP="005B19C1">
      <w:r>
        <w:t>Важно также отметить, что местные личности могут служить мостом между разными культурами и сообществами. Они могут способствовать диалогу и пониманию между местными жителями и приезжими, а также между разными этническими и социокультурными группами. Их деятельность может способствовать укреплению толерантности и взаимодействию</w:t>
      </w:r>
      <w:r>
        <w:t xml:space="preserve"> различных культурных традиций.</w:t>
      </w:r>
    </w:p>
    <w:p w:rsidR="005B19C1" w:rsidRPr="005B19C1" w:rsidRDefault="005B19C1" w:rsidP="005B19C1">
      <w:r>
        <w:t>Итак, роль местных личностей в развитии культуры края высока. Их вклад охватывает множество сфер, начиная с сохранения и продвижения местных традиций и заканчивая поддержкой культурных институтов и построением мостов между разными сообществами. Эти личности оказывают сильное воздействие на формирование культурного ландшафта региона и способствуют его богатству и разнообразию.</w:t>
      </w:r>
      <w:bookmarkEnd w:id="0"/>
    </w:p>
    <w:sectPr w:rsidR="005B19C1" w:rsidRPr="005B1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79"/>
    <w:rsid w:val="005B19C1"/>
    <w:rsid w:val="00A3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66CA0"/>
  <w15:chartTrackingRefBased/>
  <w15:docId w15:val="{A1D430F2-A659-4E08-BB42-DBD071A8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19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9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2023-11-08T09:26:00Z</dcterms:created>
  <dcterms:modified xsi:type="dcterms:W3CDTF">2023-11-08T09:28:00Z</dcterms:modified>
</cp:coreProperties>
</file>