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8C" w:rsidRDefault="00247D91" w:rsidP="00247D91">
      <w:pPr>
        <w:pStyle w:val="1"/>
        <w:jc w:val="center"/>
      </w:pPr>
      <w:r w:rsidRPr="00247D91">
        <w:t>Технологические инновации в криминалистике</w:t>
      </w:r>
      <w:r>
        <w:t>:</w:t>
      </w:r>
      <w:r w:rsidRPr="00247D91">
        <w:t xml:space="preserve"> использование ДНК-анализа и других технологий</w:t>
      </w:r>
    </w:p>
    <w:p w:rsidR="00247D91" w:rsidRDefault="00247D91" w:rsidP="00247D91"/>
    <w:p w:rsidR="00247D91" w:rsidRDefault="00247D91" w:rsidP="00247D91">
      <w:bookmarkStart w:id="0" w:name="_GoBack"/>
      <w:r>
        <w:t xml:space="preserve">Технологические инновации в криминалистике существенно изменили способы расследования преступлений и повысили эффективность уголовного правосудия. Одной из ключевых инноваций является использование ДНК-анализа. Этот метод позволяет идентифицировать людей по их генетической информации, что стало невероятно важным для установления виновности </w:t>
      </w:r>
      <w:r>
        <w:t>или невиновности подозреваемых.</w:t>
      </w:r>
    </w:p>
    <w:p w:rsidR="00247D91" w:rsidRDefault="00247D91" w:rsidP="00247D91">
      <w:r>
        <w:t>ДНК-анализ позволяет криминалистам проводить исследование ДНК, найденной на месте преступления, и сравнивать ее с образцами ДНК от подозреваемых. Это может помочь установить связь между преступлением и подозреваемым или исключить их из списка подозреваемых. Точность метода исключительно высока, что делает его надежны</w:t>
      </w:r>
      <w:r>
        <w:t>м инструментом в расследовании.</w:t>
      </w:r>
    </w:p>
    <w:p w:rsidR="00247D91" w:rsidRDefault="00247D91" w:rsidP="00247D91">
      <w:r>
        <w:t xml:space="preserve">Еще одной важной технологической инновацией является цифровая криминалистика. С развитием компьютерных технологий и интернета возросла и </w:t>
      </w:r>
      <w:proofErr w:type="spellStart"/>
      <w:r>
        <w:t>киберпреступность</w:t>
      </w:r>
      <w:proofErr w:type="spellEnd"/>
      <w:r>
        <w:t>. Специалисты по цифровой криминалистике занимаются анализом компьютерных данных, мобильных устройств и цифровых следов, оставленных преступниками. Они могут восстановить удаленные файлы, отследить интернет-активно</w:t>
      </w:r>
      <w:r>
        <w:t>сть и идентифицировать хакеров.</w:t>
      </w:r>
    </w:p>
    <w:p w:rsidR="00247D91" w:rsidRDefault="00247D91" w:rsidP="00247D91">
      <w:r>
        <w:t xml:space="preserve">Баллистика - еще одна область, в которой технологии сделали значительный вклад. Анализ огнестрельного оружия и пуль стал более точным и эффективным благодаря использованию современной техники. Эксперты могут определить тип оружия, с которого был совершен выстрел, и провести сравнение </w:t>
      </w:r>
      <w:r>
        <w:t>с найденными пулями и гильзами.</w:t>
      </w:r>
    </w:p>
    <w:p w:rsidR="00247D91" w:rsidRDefault="00247D91" w:rsidP="00247D91">
      <w:r>
        <w:t>С использованием антропометрии и биометрии эксперты могут идентифицировать людей на основе их физических и биологических параметров, таких как отпечатки пальцев, структура лица или радужка глаза. Эти технологии помогают устанавливать личность преступников, даже если они пыт</w:t>
      </w:r>
      <w:r>
        <w:t>аются скрыть свою идентичность.</w:t>
      </w:r>
    </w:p>
    <w:p w:rsidR="00247D91" w:rsidRDefault="00247D91" w:rsidP="00247D91">
      <w:r>
        <w:t>Технологические инновации в криминалистике содействуют повышению эффективности расследования и раскрытия преступлений. Они также способствуют снижению числа ошибок и невинных осуждений. Важно отметить, что с развитием технологий криминалистика становится более точной, надежной и доступной для правоохранительных органов. Эти инновации приводят к улучшению правосудия и обеспечению справедливости в сфере уголовного правосудия.</w:t>
      </w:r>
    </w:p>
    <w:p w:rsidR="00247D91" w:rsidRDefault="00247D91" w:rsidP="00247D91">
      <w:r>
        <w:t xml:space="preserve">Современные технологии значительно сократили время, необходимое для проведения криминалистических исследований, что позволяет быстрее раскрывать преступления и предотвращать их совершение. Это особенно важно в случаях, когда требуется быстрая реакция правоохранительных органов, например, в расследовании </w:t>
      </w:r>
      <w:proofErr w:type="spellStart"/>
      <w:r>
        <w:t>киберпре</w:t>
      </w:r>
      <w:r>
        <w:t>ступлений</w:t>
      </w:r>
      <w:proofErr w:type="spellEnd"/>
      <w:r>
        <w:t xml:space="preserve"> или серийных убийств.</w:t>
      </w:r>
    </w:p>
    <w:p w:rsidR="00247D91" w:rsidRDefault="00247D91" w:rsidP="00247D91">
      <w:r>
        <w:t>С другой стороны, технологические инновации также вызывают вопросы в области приватности и безопасности данных. Собирание и хранение генетической информации и цифровых следов вызывает опасения относительно возможного злоупотребления или утечки данных. Поэтому необходимо строго соблюдать законы и нормы, регулирующие использование таких технологий, и обеспечиват</w:t>
      </w:r>
      <w:r>
        <w:t>ь защиту частной жизни граждан.</w:t>
      </w:r>
    </w:p>
    <w:p w:rsidR="00247D91" w:rsidRPr="00247D91" w:rsidRDefault="00247D91" w:rsidP="00247D91">
      <w:r>
        <w:t xml:space="preserve">Технологические инновации в криминалистике стали неотъемлемой частью современной уголовной науки и практики. Они повышают точность и эффективность расследования, </w:t>
      </w:r>
      <w:r>
        <w:lastRenderedPageBreak/>
        <w:t>содействуют раскрытию преступлений и способствуют справедливости в сфере уголовного правосудия. Однако необходимо внимательно следить за этическими и юридическими аспектами использования технологий, чтобы обеспечить сбалансированный подход и защиту прав и свобод граждан.</w:t>
      </w:r>
      <w:bookmarkEnd w:id="0"/>
    </w:p>
    <w:sectPr w:rsidR="00247D91" w:rsidRPr="0024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8C"/>
    <w:rsid w:val="00247D91"/>
    <w:rsid w:val="00D4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41FC"/>
  <w15:chartTrackingRefBased/>
  <w15:docId w15:val="{0AE92C70-4ACA-4B7C-849D-96BEB32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7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2023-11-08T10:15:00Z</dcterms:created>
  <dcterms:modified xsi:type="dcterms:W3CDTF">2023-11-08T10:17:00Z</dcterms:modified>
</cp:coreProperties>
</file>