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A4" w:rsidRDefault="00AF2F6E" w:rsidP="00AF2F6E">
      <w:pPr>
        <w:pStyle w:val="1"/>
        <w:jc w:val="center"/>
      </w:pPr>
      <w:r w:rsidRPr="00AF2F6E">
        <w:t>Использование технологий лица для идентификации и отслеживания преступников</w:t>
      </w:r>
    </w:p>
    <w:p w:rsidR="00AF2F6E" w:rsidRDefault="00AF2F6E" w:rsidP="00AF2F6E"/>
    <w:p w:rsidR="00AF2F6E" w:rsidRDefault="00AF2F6E" w:rsidP="00AF2F6E">
      <w:bookmarkStart w:id="0" w:name="_GoBack"/>
      <w:r>
        <w:t>Использование технологий лица для идентификации и отслеживания преступников представляет собой важное направление в современной криминалистике. Эти технологии основаны на способности компьютерных систем анализировать и распознавать уникальные черты лицевых черт человека. Они нашли широкое применение в различных сферах, включая правоохранительные органы, государственные службы безопасности, аэропорты, банки, а так</w:t>
      </w:r>
      <w:r>
        <w:t>же в множестве других областей.</w:t>
      </w:r>
    </w:p>
    <w:p w:rsidR="00AF2F6E" w:rsidRDefault="00AF2F6E" w:rsidP="00AF2F6E">
      <w:r>
        <w:t>Одним из ключевых инструментов в области распознавания лиц являются биометрические системы, которые могут сканировать и анализировать уникальные черты лиц, такие как размер и форма глаз, носа, губ, а также расположение родинок и шрамов. Эти данные могут быть сравниваемы с данными из баз данных, что позволяет идентифицировать челов</w:t>
      </w:r>
      <w:r>
        <w:t>ека или проверить его личность.</w:t>
      </w:r>
    </w:p>
    <w:p w:rsidR="00AF2F6E" w:rsidRDefault="00AF2F6E" w:rsidP="00AF2F6E">
      <w:r>
        <w:t>Важной сферой применения технологий лица является судебная медицина, где они могут использоваться для установления личности неопознанных тел, а также для идентификации жертв катастроф и массовых бедствий. Это может быть критично в ситуациях, когда другие методы идентификации не могут быть исп</w:t>
      </w:r>
      <w:r>
        <w:t>ользованы из-за состояния тела.</w:t>
      </w:r>
    </w:p>
    <w:p w:rsidR="00AF2F6E" w:rsidRDefault="00AF2F6E" w:rsidP="00AF2F6E">
      <w:r>
        <w:t xml:space="preserve">Органы правопорядка также активно используют технологии лица для идентификации и отслеживания преступников. Видеокамеры, установленные в общественных местах, магазинах и на улицах городов, могут записывать изображения лиц и передавать их в базы данных для сопоставления с данными преступников. Это может помочь в быстром </w:t>
      </w:r>
      <w:proofErr w:type="spellStart"/>
      <w:r>
        <w:t>идентифициров</w:t>
      </w:r>
      <w:r>
        <w:t>ании</w:t>
      </w:r>
      <w:proofErr w:type="spellEnd"/>
      <w:r>
        <w:t xml:space="preserve"> и задержании преступников.</w:t>
      </w:r>
    </w:p>
    <w:p w:rsidR="00AF2F6E" w:rsidRDefault="00AF2F6E" w:rsidP="00AF2F6E">
      <w:r>
        <w:t>Технологии лица также применяются для обеспечения безопасности в аэропортах и на границах. Системы биометрической идентификации могут сопоставлять изображения лиц пассажиров с данными в паспортах и визах, что способствует более эффективному контролю и предотвращению</w:t>
      </w:r>
      <w:r>
        <w:t xml:space="preserve"> незаконного перемещения людей.</w:t>
      </w:r>
    </w:p>
    <w:p w:rsidR="00AF2F6E" w:rsidRDefault="00AF2F6E" w:rsidP="00AF2F6E">
      <w:r>
        <w:t xml:space="preserve">Однако, несмотря на множество преимуществ, технологии лица также вызывают вопросы о приватности и безопасности данных. Важно разрабатывать строгие правила и законы, регулирующие сбор, хранение и использование данных о лицах, </w:t>
      </w:r>
      <w:r>
        <w:t>чтобы избежать злоупотреблений.</w:t>
      </w:r>
    </w:p>
    <w:p w:rsidR="00AF2F6E" w:rsidRDefault="00AF2F6E" w:rsidP="00AF2F6E">
      <w:r>
        <w:t>Таким образом, использование технологий лица для идентификации и отслеживания преступников представляет собой важное средство в современной криминалистике, которое может значительно улучшить безопасность общества и помочь в расследовании преступлений. Однако необходимо соблюдать высокие стандарты приватности и безопасности данных, чтобы обеспечить баланс между безопасностью и защитой личной жизни граждан.</w:t>
      </w:r>
    </w:p>
    <w:p w:rsidR="00AF2F6E" w:rsidRDefault="00AF2F6E" w:rsidP="00AF2F6E">
      <w:r>
        <w:t>Криминалистика и технологии лица продолжают развиваться, и с каждым годом их применение становится более широким. Эти технологии также активно используются в расследовании преступлений, особенно тех, где есть видеоматериалы с места преступления или свидетельство лиц, связанных с с</w:t>
      </w:r>
      <w:r>
        <w:t>обытиями.</w:t>
      </w:r>
    </w:p>
    <w:p w:rsidR="00AF2F6E" w:rsidRDefault="00AF2F6E" w:rsidP="00AF2F6E">
      <w:r>
        <w:t xml:space="preserve">Другим важным направлением является сфера </w:t>
      </w:r>
      <w:proofErr w:type="spellStart"/>
      <w:r>
        <w:t>киберкриминалистики</w:t>
      </w:r>
      <w:proofErr w:type="spellEnd"/>
      <w:r>
        <w:t xml:space="preserve">. Криминалисты используют анализ данных о лицах в онлайн-пространстве для выявления и пресечения преступлений, связанных с интернетом, таких как мошенничество, </w:t>
      </w:r>
      <w:proofErr w:type="spellStart"/>
      <w:r>
        <w:t>кибербуллинг</w:t>
      </w:r>
      <w:proofErr w:type="spellEnd"/>
      <w:r>
        <w:t xml:space="preserve"> и нарушения информационной </w:t>
      </w:r>
      <w:r>
        <w:lastRenderedPageBreak/>
        <w:t xml:space="preserve">безопасности. Технологии лица позволяют выявлять сетевых преступников, даже если они скрывают </w:t>
      </w:r>
      <w:r>
        <w:t>свою личность под псевдонимами.</w:t>
      </w:r>
    </w:p>
    <w:p w:rsidR="00AF2F6E" w:rsidRDefault="00AF2F6E" w:rsidP="00AF2F6E">
      <w:r>
        <w:t>Среди вызовов и перспектив развития данной области криминалистики следует отметить усовершенствование алгоритмов распознавания лиц и повышение точности и скорости этого процесса. Также важным аспектом является разработка стандартов и правил для сбора, хранения и передачи данных о лицах, чтобы гарантировать их з</w:t>
      </w:r>
      <w:r>
        <w:t>ащиту и соблюдение приватности.</w:t>
      </w:r>
    </w:p>
    <w:p w:rsidR="00AF2F6E" w:rsidRDefault="00AF2F6E" w:rsidP="00AF2F6E">
      <w:r>
        <w:t>С использованием современных методов статистики и машинного обучения криминалистика имеет потенциал для улучшения предсказания и профилирования преступлений. Анализ данных о преступниках и событиях может помочь в выявлении закономерностей и паттернов, что способствует более эффективному предотвращени</w:t>
      </w:r>
      <w:r>
        <w:t>ю и расследованию преступлений.</w:t>
      </w:r>
    </w:p>
    <w:p w:rsidR="00AF2F6E" w:rsidRDefault="00AF2F6E" w:rsidP="00AF2F6E">
      <w:r>
        <w:t>Интеграция технологий лица и данных о преступлениях с другими средствами криминалистики, такими как баллистика, дактилоскопия и ДНК-анализ, может значительно улучшить способности правоохранительных органов и специал</w:t>
      </w:r>
      <w:r>
        <w:t>истов в области криминалистики.</w:t>
      </w:r>
    </w:p>
    <w:p w:rsidR="00AF2F6E" w:rsidRPr="00AF2F6E" w:rsidRDefault="00AF2F6E" w:rsidP="00AF2F6E">
      <w:r>
        <w:t>В заключение, криминалистика и технологии лица представляют собой важное направление в современном расследовании преступлений. Их использование может значительно повысить эффективность и точность идентификации преступников, а также помочь в борьбе с криминальной активностью в сферах, где преступники используют современные технологии. Однако важно соблюдать высокие стандарты приватности и безопасности данных, чтобы обеспечить сбалансированный подход к использованию этих технологий.</w:t>
      </w:r>
      <w:bookmarkEnd w:id="0"/>
    </w:p>
    <w:sectPr w:rsidR="00AF2F6E" w:rsidRPr="00AF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A4"/>
    <w:rsid w:val="005770A4"/>
    <w:rsid w:val="00A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CA5E"/>
  <w15:chartTrackingRefBased/>
  <w15:docId w15:val="{1404493D-C6B3-4E94-A8D9-E12DE7F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2023-11-08T16:40:00Z</dcterms:created>
  <dcterms:modified xsi:type="dcterms:W3CDTF">2023-11-08T16:42:00Z</dcterms:modified>
</cp:coreProperties>
</file>