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370" w:rsidRDefault="00DC45F7" w:rsidP="00DC45F7">
      <w:pPr>
        <w:pStyle w:val="1"/>
        <w:jc w:val="center"/>
      </w:pPr>
      <w:r w:rsidRPr="00DC45F7">
        <w:t>Специфика общения в онлайн-играх и виртуальных мирах</w:t>
      </w:r>
    </w:p>
    <w:p w:rsidR="00DC45F7" w:rsidRDefault="00DC45F7" w:rsidP="00DC45F7"/>
    <w:p w:rsidR="00DC45F7" w:rsidRDefault="00DC45F7" w:rsidP="00DC45F7">
      <w:bookmarkStart w:id="0" w:name="_GoBack"/>
      <w:r>
        <w:t>Специфика общения в онлайн-играх и виртуальных мирах представляет собой интересную и уникальную сторону современной культуры речи. Виртуальные миры и многопользовательские онлайн-игры создают среду, в которой игроки могут взаимодействовать, общаться и сотрудничать с другими пользователями, используя разнообразные языков</w:t>
      </w:r>
      <w:r>
        <w:t>ые и коммуникативные стратегии.</w:t>
      </w:r>
    </w:p>
    <w:p w:rsidR="00DC45F7" w:rsidRDefault="00DC45F7" w:rsidP="00DC45F7">
      <w:r>
        <w:t xml:space="preserve">Одной из ключевых особенностей общения в онлайн-играх является использование игровых терминов и жаргона. Каждая игра имеет свой уникальный набор терминов, связанных с </w:t>
      </w:r>
      <w:proofErr w:type="spellStart"/>
      <w:r>
        <w:t>геймплеем</w:t>
      </w:r>
      <w:proofErr w:type="spellEnd"/>
      <w:r>
        <w:t>, персонажами и миром игры. Эти термины часто становятся частью языка игроков и могут быть непонятными для тех, к</w:t>
      </w:r>
      <w:r>
        <w:t>то не играет в конкретную игру.</w:t>
      </w:r>
    </w:p>
    <w:p w:rsidR="00DC45F7" w:rsidRDefault="00DC45F7" w:rsidP="00DC45F7">
      <w:r>
        <w:t>Культура речи в онлайн-играх также включает в себя использование аббревиатур и сокращений. Это позволяет игрокам быстро и эффективно общаться в условиях, где время часто является критическим ресурсом. Например, вместо фразы "Подождите, я иду вам на помощь" игрок мож</w:t>
      </w:r>
      <w:r>
        <w:t>ет просто написать "ПД, ЯИВНП."</w:t>
      </w:r>
    </w:p>
    <w:p w:rsidR="00DC45F7" w:rsidRDefault="00DC45F7" w:rsidP="00DC45F7">
      <w:r>
        <w:t xml:space="preserve">Еще одной спецификой общения в онлайн-играх является анонимность. Многие игроки используют псевдонимы или </w:t>
      </w:r>
      <w:proofErr w:type="spellStart"/>
      <w:r>
        <w:t>ники</w:t>
      </w:r>
      <w:proofErr w:type="spellEnd"/>
      <w:r>
        <w:t xml:space="preserve"> вместо своих реальных имен, что может воздействовать на способ общения и взаимодействия в игре. Анонимность может защищать личную информацию, но также позволяет некоторым игрокам вести агр</w:t>
      </w:r>
      <w:r>
        <w:t>ессивные или неэтичные диалоги.</w:t>
      </w:r>
    </w:p>
    <w:p w:rsidR="00DC45F7" w:rsidRDefault="00DC45F7" w:rsidP="00DC45F7">
      <w:r>
        <w:t>Онлайн-игры и виртуальные миры также способствуют развитию межкультурного общения. Игроки со всего мира могут встречаться в одной и той же игре и взаимодействовать, преодолевая языковые и культурные барьеры. Это создает возможность для обмена опы</w:t>
      </w:r>
      <w:r>
        <w:t>том и понимания разных культур.</w:t>
      </w:r>
    </w:p>
    <w:p w:rsidR="00DC45F7" w:rsidRDefault="00DC45F7" w:rsidP="00DC45F7">
      <w:r>
        <w:t>Важным аспектом культуры речи в онлайн-играх является соблюдение правил и норм общения. Многие игры имеют правила и политику поведения, и нарушение их может привести к блокировке аккаунта или исключению из игрового сообщества. Это стимулирует игроков соблюдать уважительн</w:t>
      </w:r>
      <w:r>
        <w:t>ость и толерантность в общении.</w:t>
      </w:r>
    </w:p>
    <w:p w:rsidR="00DC45F7" w:rsidRDefault="00DC45F7" w:rsidP="00DC45F7">
      <w:r>
        <w:t>Наконец, важным аспектом культуры речи в онлайн-играх является способность сотрудничать и координировать действия с другими игроками. Командная игра требует хорошего коммуникативного взаимодействия, что способствует развитию навыков сотрудничества и лидерства.</w:t>
      </w:r>
    </w:p>
    <w:p w:rsidR="00DC45F7" w:rsidRDefault="00DC45F7" w:rsidP="00DC45F7">
      <w:r>
        <w:t>Следует также отметить, что общение в онлайн-играх может включать в себя разнообразные стили общения, начиная от формального до более неформального и даже саркастического. Это зависит от контекста игры, типа взаимодействия и даже настроения игроков. Например, в соревновательных играх игроки могут использовать более агрессивное общение, в то время как в кооперативных играх уровень сотрудничеств</w:t>
      </w:r>
      <w:r>
        <w:t>а и вежливости может быть выше.</w:t>
      </w:r>
    </w:p>
    <w:p w:rsidR="00DC45F7" w:rsidRDefault="00DC45F7" w:rsidP="00DC45F7">
      <w:r>
        <w:t>Культура речи в онлайн-играх также подвержена изменениям и эволюции. Новые игры и многопользовательские платформы могут вносить новые языковые тенденции и тренды, которые влияют на способы общения. Это создает динамичную среду, в которой игроки адаптируются к новым язык</w:t>
      </w:r>
      <w:r>
        <w:t>овым особенностям и инновациям.</w:t>
      </w:r>
    </w:p>
    <w:p w:rsidR="00DC45F7" w:rsidRDefault="00DC45F7" w:rsidP="00DC45F7">
      <w:r>
        <w:t>Интересной чертой культуры речи в онлайн-играх является также использование смешанных языков и код-сдвигов. Игроки могут комбинировать слова и фразы из разных языков или даже создавать собственные жаргонные выражения, что делает общение более разнообразным и экспрессивным.</w:t>
      </w:r>
    </w:p>
    <w:p w:rsidR="00DC45F7" w:rsidRDefault="00DC45F7" w:rsidP="00DC45F7">
      <w:r>
        <w:lastRenderedPageBreak/>
        <w:t>Таким образом, культура речи в онлайн-играх представляет собой динамичное и многослойное явление, которое отражает специфику игровых сообществ и их взаимодействие. Игры создают уникальное пространство для общения и культурных обменов, где языковые особенности отражают разнообразные аспекты игрового опыта и социализации в виртуальных мирах.</w:t>
      </w:r>
    </w:p>
    <w:p w:rsidR="00DC45F7" w:rsidRPr="00DC45F7" w:rsidRDefault="00DC45F7" w:rsidP="00DC45F7">
      <w:r>
        <w:t>В заключение, специфика общения в онлайн-играх и виртуальных мирах создает уникальную культуру речи, которая объединяет игроков со всего мира. Она включает в себя использование игровых терминов, аббревиатур и сокращений, анонимность, межкультурное общение и соблюдение правил и норм общения. Эта культура речи способствует развитию коммуникативных навыков и социализации в онлайн-игровых сообществах.</w:t>
      </w:r>
      <w:bookmarkEnd w:id="0"/>
    </w:p>
    <w:sectPr w:rsidR="00DC45F7" w:rsidRPr="00DC4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70"/>
    <w:rsid w:val="00AD2370"/>
    <w:rsid w:val="00DC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8C3C"/>
  <w15:chartTrackingRefBased/>
  <w15:docId w15:val="{29EC6ECE-B112-49B8-9596-7EFB139C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45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5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2023-11-09T14:40:00Z</dcterms:created>
  <dcterms:modified xsi:type="dcterms:W3CDTF">2023-11-09T14:41:00Z</dcterms:modified>
</cp:coreProperties>
</file>