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0" w:rsidRDefault="00D416D8" w:rsidP="00D416D8">
      <w:pPr>
        <w:pStyle w:val="1"/>
        <w:jc w:val="center"/>
      </w:pPr>
      <w:r w:rsidRPr="00D416D8">
        <w:t xml:space="preserve">Языковая политика и </w:t>
      </w:r>
      <w:proofErr w:type="spellStart"/>
      <w:r w:rsidRPr="00D416D8">
        <w:t>мультиязычие</w:t>
      </w:r>
      <w:proofErr w:type="spellEnd"/>
      <w:r w:rsidRPr="00D416D8">
        <w:t xml:space="preserve"> в многонациональных обществах</w:t>
      </w:r>
    </w:p>
    <w:p w:rsidR="00D416D8" w:rsidRDefault="00D416D8" w:rsidP="00D416D8"/>
    <w:p w:rsidR="00D416D8" w:rsidRDefault="00D416D8" w:rsidP="00D416D8">
      <w:bookmarkStart w:id="0" w:name="_GoBack"/>
      <w:r>
        <w:t xml:space="preserve">Языковая политика и вопросы </w:t>
      </w:r>
      <w:proofErr w:type="spellStart"/>
      <w:r>
        <w:t>мультиязычия</w:t>
      </w:r>
      <w:proofErr w:type="spellEnd"/>
      <w:r>
        <w:t xml:space="preserve"> представляют собой важные аспекты культуры речи в многонациональных обществах. В таких обществах существуют разные языки и диалекты, что поднимает вопросы о сохранении и содействии этническим языкам, а также о языко</w:t>
      </w:r>
      <w:r>
        <w:t>вом многообразии.</w:t>
      </w:r>
    </w:p>
    <w:p w:rsidR="00D416D8" w:rsidRDefault="00D416D8" w:rsidP="00D416D8">
      <w:r>
        <w:t>Одним из основных аспектов языковой политики в многонациональных обществах является вопрос официального языка или языков. Многие страны имеют несколько официальных языков, что может создавать ситуацию, когда государственные документы, образование и официальное общение проводятся на разных языках. Это может потребовать разработки соответствующей языковой политики, чтобы обеспечить равноправие и дос</w:t>
      </w:r>
      <w:r>
        <w:t>туп ко всем официальным языкам.</w:t>
      </w:r>
    </w:p>
    <w:p w:rsidR="00D416D8" w:rsidRDefault="00D416D8" w:rsidP="00D416D8">
      <w:proofErr w:type="spellStart"/>
      <w:r>
        <w:t>Мультиязычие</w:t>
      </w:r>
      <w:proofErr w:type="spellEnd"/>
      <w:r>
        <w:t xml:space="preserve"> в многонациональных обществах также поднимает вопросы об образовании. Какие языки обучения предоставляются в школах и университетах, и какие языковые ресурсы предоставляются малочисленным этническим группам? Эти вопросы могут быть сложными и требовать разработки инклюзивной языковой политики, которая учитывает</w:t>
      </w:r>
      <w:r>
        <w:t xml:space="preserve"> интересы всех групп населения.</w:t>
      </w:r>
    </w:p>
    <w:p w:rsidR="00D416D8" w:rsidRDefault="00D416D8" w:rsidP="00D416D8">
      <w:r>
        <w:t>Культура речи также связана с вопросами сохранения и развития национальных языков и диалектов. В многонациональных обществах существует риск потери малочисленных языков под воздействием доминирующих языков. Поэтому меры по сохранению и продвижению языкового многообразия могут включать в себя поддержку учебных программ, литературы и средств массово</w:t>
      </w:r>
      <w:r>
        <w:t>й информации на меньших языках.</w:t>
      </w:r>
    </w:p>
    <w:p w:rsidR="00D416D8" w:rsidRDefault="00D416D8" w:rsidP="00D416D8">
      <w:r>
        <w:t xml:space="preserve">Однако управление </w:t>
      </w:r>
      <w:proofErr w:type="spellStart"/>
      <w:r>
        <w:t>мультиязычием</w:t>
      </w:r>
      <w:proofErr w:type="spellEnd"/>
      <w:r>
        <w:t xml:space="preserve"> может вызвать сложные вопросы и вызовы. Например, как балансировать между обеспечением равноправия языков и обеспечением эффективной коммуникации в обществе? Как обеспечить, чтобы каждый человек имел доступ к необходимым государственным и образова</w:t>
      </w:r>
      <w:r>
        <w:t>тельным услугам на своем языке?</w:t>
      </w:r>
    </w:p>
    <w:p w:rsidR="00D416D8" w:rsidRDefault="00D416D8" w:rsidP="00D416D8">
      <w:r>
        <w:t xml:space="preserve">Языковая политика и </w:t>
      </w:r>
      <w:proofErr w:type="spellStart"/>
      <w:r>
        <w:t>мультиязычие</w:t>
      </w:r>
      <w:proofErr w:type="spellEnd"/>
      <w:r>
        <w:t xml:space="preserve"> в многонациональных обществах требуют балансирования между уважением к культурной и языковой идентичности и потребностью в эффективной коммуникации и социокультурной интеграции. Эти вопросы становятся важными в современном мире, где многонациональные общества сталкиваются с вызовами и возможностями, связанными с глобализацией и миграцией. Разработка и реализация эффективной языковой политики становятся ключевыми аспектами обеспечения культурного и языкового разнообразия в современном обществе.</w:t>
      </w:r>
    </w:p>
    <w:p w:rsidR="00D416D8" w:rsidRDefault="00D416D8" w:rsidP="00D416D8">
      <w:r>
        <w:t xml:space="preserve">Следует отметить, что языковая политика и </w:t>
      </w:r>
      <w:proofErr w:type="spellStart"/>
      <w:r>
        <w:t>мультиязычие</w:t>
      </w:r>
      <w:proofErr w:type="spellEnd"/>
      <w:r>
        <w:t xml:space="preserve"> имеют широкие социокультурные и экономические последствия. В многонациональных обществах, где соблюдается уважение к языковой диверсификации, это может способствовать сохранению и продвижению культурных традиций, созданию более инклюзивной и справедливой среды для всех групп населения и даже повышению эконо</w:t>
      </w:r>
      <w:r>
        <w:t>мической конкурентоспособности.</w:t>
      </w:r>
    </w:p>
    <w:p w:rsidR="00D416D8" w:rsidRDefault="00D416D8" w:rsidP="00D416D8">
      <w:r>
        <w:t xml:space="preserve">Однако также существуют вызовы, связанные с языковой политикой и </w:t>
      </w:r>
      <w:proofErr w:type="spellStart"/>
      <w:r>
        <w:t>мультиязычием</w:t>
      </w:r>
      <w:proofErr w:type="spellEnd"/>
      <w:r>
        <w:t xml:space="preserve">, такие как затраты на обучение на разных языках, переводческие услуги и вопросы гражданской идентичности. Разработка и реализация эффективной языковой политики требует компромисса и учета </w:t>
      </w:r>
      <w:r>
        <w:t>интересов всех групп населения.</w:t>
      </w:r>
    </w:p>
    <w:p w:rsidR="00D416D8" w:rsidRPr="00D416D8" w:rsidRDefault="00D416D8" w:rsidP="00D416D8">
      <w:r>
        <w:lastRenderedPageBreak/>
        <w:t xml:space="preserve">В заключение, языковая политика и </w:t>
      </w:r>
      <w:proofErr w:type="spellStart"/>
      <w:r>
        <w:t>мультиязычие</w:t>
      </w:r>
      <w:proofErr w:type="spellEnd"/>
      <w:r>
        <w:t xml:space="preserve"> представляют собой важные аспекты культуры речи в многонациональных обществах. Они требуют балансирования между уважением к языковой и культурной идентичности и потребностью в эффективной коммуникации и социокультурной интеграции. Разработка и реализация языковой политики становятся ключевыми вопросами в современном обществе, где культурное и языковое многообразие требует внимания и уважения.</w:t>
      </w:r>
      <w:bookmarkEnd w:id="0"/>
    </w:p>
    <w:sectPr w:rsidR="00D416D8" w:rsidRPr="00D4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30"/>
    <w:rsid w:val="00171D30"/>
    <w:rsid w:val="00D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523D"/>
  <w15:chartTrackingRefBased/>
  <w15:docId w15:val="{A607F735-5F29-4BAD-991D-FC184CA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2023-11-09T14:49:00Z</dcterms:created>
  <dcterms:modified xsi:type="dcterms:W3CDTF">2023-11-09T14:50:00Z</dcterms:modified>
</cp:coreProperties>
</file>