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4F5" w:rsidRDefault="005F1480" w:rsidP="005F1480">
      <w:pPr>
        <w:pStyle w:val="1"/>
        <w:jc w:val="center"/>
      </w:pPr>
      <w:r w:rsidRPr="005F1480">
        <w:t>Влияние технологий на культуру и общество</w:t>
      </w:r>
    </w:p>
    <w:p w:rsidR="005F1480" w:rsidRDefault="005F1480" w:rsidP="005F1480"/>
    <w:p w:rsidR="005F1480" w:rsidRDefault="005F1480" w:rsidP="005F1480">
      <w:bookmarkStart w:id="0" w:name="_GoBack"/>
      <w:r>
        <w:t xml:space="preserve">Влияние технологий на культуру и общество представляет собой сложный и многогранный процесс, который претерпевает непрерывные изменения с развитием новых технологических достижений. Современные технологии не только формируют новые способы взаимодействия в обществе, но и глубоко влияют на ценности, поведение </w:t>
      </w:r>
      <w:r>
        <w:t>и структуру культурных явлений.</w:t>
      </w:r>
    </w:p>
    <w:p w:rsidR="005F1480" w:rsidRDefault="005F1480" w:rsidP="005F1480">
      <w:r>
        <w:t>Одним из значительных аспектов влияния технологий является изменение коммуникационных паттернов в обществе. С развитием интернета и социальных сетей произошла революция в способах общения, укрепив виртуальные социальные связи и уменьшив географические и культурные барьеры. Технологии обеспечивают мгновенный доступ к информации, создавая новые</w:t>
      </w:r>
      <w:r>
        <w:t xml:space="preserve"> формы обмена знанием и идеями.</w:t>
      </w:r>
    </w:p>
    <w:p w:rsidR="005F1480" w:rsidRDefault="005F1480" w:rsidP="005F1480">
      <w:r>
        <w:t xml:space="preserve">Сфера развлечений и культурного потребления также подверглась существенным изменениям. </w:t>
      </w:r>
      <w:proofErr w:type="spellStart"/>
      <w:r>
        <w:t>Стриминговые</w:t>
      </w:r>
      <w:proofErr w:type="spellEnd"/>
      <w:r>
        <w:t xml:space="preserve"> платформы, цифровые книги, онлайн-игры и виртуальные музеи открывают новые возможности для доступа к культурным </w:t>
      </w:r>
      <w:proofErr w:type="spellStart"/>
      <w:r>
        <w:t>контентам</w:t>
      </w:r>
      <w:proofErr w:type="spellEnd"/>
      <w:r>
        <w:t>. Это влияет на модели распространения и потребления культурных продуктов, создавая глобальные культурные сообщества и ус</w:t>
      </w:r>
      <w:r>
        <w:t>иливая культурное разнообразие.</w:t>
      </w:r>
    </w:p>
    <w:p w:rsidR="005F1480" w:rsidRDefault="005F1480" w:rsidP="005F1480">
      <w:r>
        <w:t>Технологии оказывают воздействие и на сферу образования. Развитие электронных образовательных ресурсов, онлайн-курсов и дистанционных образовательных платформ меняет подход к обучению и расширяет возможности получения знаний в любом месте и в любое время. Это вызывает изменения в культурных представлениях о формах</w:t>
      </w:r>
      <w:r>
        <w:t xml:space="preserve"> образования и самообразования.</w:t>
      </w:r>
    </w:p>
    <w:p w:rsidR="005F1480" w:rsidRDefault="005F1480" w:rsidP="005F1480">
      <w:r>
        <w:t xml:space="preserve">Важным аспектом влияния технологий на культуру является также изменение творческого процесса в искусстве и развитие новых форм искусства, таких как цифровое искусство, виртуальная реальность и интерактивные инсталляции. Технологии становятся инструментом для выражения и передачи культурных идентичностей, а также средством создания новых </w:t>
      </w:r>
      <w:r>
        <w:t>форм художественного выражения.</w:t>
      </w:r>
    </w:p>
    <w:p w:rsidR="005F1480" w:rsidRDefault="005F1480" w:rsidP="005F1480">
      <w:r>
        <w:t>Однако, вместе с прогрессом технологий возникают и вызовы для культуры и общества. Проблемы приватности, цифрового неравенства, а также зависимости от технологий становятся объектом обсуждения и требуют внимательного взгляда со стороны общества и культурных институтов.</w:t>
      </w:r>
    </w:p>
    <w:p w:rsidR="005F1480" w:rsidRDefault="005F1480" w:rsidP="005F1480">
      <w:r>
        <w:t>Следует также отметить, что технологическое воздействие на культуру сопровождается изменениями в образе жизни и ценностных ориентациях. С развитием цифровых технологий формируются новые образцы времени, связанные с постоянным онлайн-взаимодействием. Мобильные устройства и социальные медиа становятся неотъемлемой частью повседневной жизни, что влияет на способы восприятия времени и пространства, а также на пр</w:t>
      </w:r>
      <w:r>
        <w:t>иоритеты в организации досуга.</w:t>
      </w:r>
    </w:p>
    <w:p w:rsidR="005F1480" w:rsidRDefault="005F1480" w:rsidP="005F1480">
      <w:r>
        <w:t>Технологическое воздействие на культуру также формирует новые формы социальной активности и гражданского участия. Сетевые платформы становятся площадками для обсуждения общественных вопросов, активизации гражданской позиции и формирования сообществ с общими интересами. Это изменяет динамику общественных движений и приводит к новым форм</w:t>
      </w:r>
      <w:r>
        <w:t>ам коллективной самореализации.</w:t>
      </w:r>
    </w:p>
    <w:p w:rsidR="005F1480" w:rsidRDefault="005F1480" w:rsidP="005F1480">
      <w:r>
        <w:t xml:space="preserve">Однако, несмотря на положительные аспекты, технологическое воздействие на культуру также вызывает вопросы в области этики и безопасности. Распространение </w:t>
      </w:r>
      <w:proofErr w:type="spellStart"/>
      <w:r>
        <w:t>фейковых</w:t>
      </w:r>
      <w:proofErr w:type="spellEnd"/>
      <w:r>
        <w:t xml:space="preserve"> новостей, цифровая манипуляция и угрозы </w:t>
      </w:r>
      <w:proofErr w:type="spellStart"/>
      <w:r>
        <w:t>кибербезопасности</w:t>
      </w:r>
      <w:proofErr w:type="spellEnd"/>
      <w:r>
        <w:t xml:space="preserve"> становятся вызовами, требующими </w:t>
      </w:r>
      <w:r>
        <w:lastRenderedPageBreak/>
        <w:t>разработки эффективных мер по защите культурных ценностей и обеспечению безопасно</w:t>
      </w:r>
      <w:r>
        <w:t>сти информационных пространств.</w:t>
      </w:r>
    </w:p>
    <w:p w:rsidR="005F1480" w:rsidRDefault="005F1480" w:rsidP="005F1480">
      <w:r>
        <w:t>Таким образом, технологии активно формируют культурный ландшафт, оказывая глубокое воздействие на общество. Это влияние охватывает не только сферу общения и культурных проявлений, но также затрагивает образ жизни, ценности, гражданскую активность и этические вопросы. Эффективное взаимодействие между технологиями и культурой требует внимательного анализа, понимания и стратегического подхода для создания гармоничного и устойчивого развития общества в цифровую эпоху.</w:t>
      </w:r>
    </w:p>
    <w:p w:rsidR="005F1480" w:rsidRPr="005F1480" w:rsidRDefault="005F1480" w:rsidP="005F1480">
      <w:r>
        <w:t>В заключение, влияние технологий на культуру и общество является неотъемлемой частью современного мира. Технологии формируют новые парадигмы культурных взаимодействий, меняют способы творчества и образования, а также оказывают воздействие на формы развлечений и общественного восприятия. Разработка эффективных стратегий адаптации к этим изменениям становится важным аспектом развития современной культуры.</w:t>
      </w:r>
      <w:bookmarkEnd w:id="0"/>
    </w:p>
    <w:sectPr w:rsidR="005F1480" w:rsidRPr="005F14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4F5"/>
    <w:rsid w:val="005F1480"/>
    <w:rsid w:val="00EE2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F1204"/>
  <w15:chartTrackingRefBased/>
  <w15:docId w15:val="{D740D550-9061-430D-A5AD-F7E65F02D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F14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148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623</Words>
  <Characters>3552</Characters>
  <Application>Microsoft Office Word</Application>
  <DocSecurity>0</DocSecurity>
  <Lines>29</Lines>
  <Paragraphs>8</Paragraphs>
  <ScaleCrop>false</ScaleCrop>
  <Company/>
  <LinksUpToDate>false</LinksUpToDate>
  <CharactersWithSpaces>4167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2023-11-11T03:49:00Z</dcterms:created>
  <dcterms:modified xsi:type="dcterms:W3CDTF">2023-11-11T03:50:00Z</dcterms:modified>
</cp:coreProperties>
</file>