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622" w:rsidRDefault="009E7EAA" w:rsidP="009E7EAA">
      <w:pPr>
        <w:pStyle w:val="1"/>
        <w:jc w:val="center"/>
      </w:pPr>
      <w:r w:rsidRPr="009E7EAA">
        <w:t>Влияние культуры на политику и международные отношения</w:t>
      </w:r>
    </w:p>
    <w:p w:rsidR="009E7EAA" w:rsidRDefault="009E7EAA" w:rsidP="009E7EAA"/>
    <w:p w:rsidR="009E7EAA" w:rsidRDefault="009E7EAA" w:rsidP="009E7EAA">
      <w:bookmarkStart w:id="0" w:name="_GoBack"/>
      <w:r>
        <w:t>Культура играет значительную роль в формировании и влиянии на политические процессы и международные отношения. Взаимодействие между культурой и политикой является двусторонним процессом, воздействие которого простирается от внутренних политических структур до глобальной</w:t>
      </w:r>
      <w:r>
        <w:t xml:space="preserve"> арены международных отношений.</w:t>
      </w:r>
    </w:p>
    <w:p w:rsidR="009E7EAA" w:rsidRDefault="009E7EAA" w:rsidP="009E7EAA">
      <w:r>
        <w:t>Культурные особенности национальных и общественных групп могут оказывать влияние на политические предпочтения и поведение. Идеологии, ценности и традиции, унаследованные от культурного контекста, могут формировать политические убеждения граждан и определять их отношение к различным поли</w:t>
      </w:r>
      <w:r>
        <w:t>тическим движениям или партиям.</w:t>
      </w:r>
    </w:p>
    <w:p w:rsidR="009E7EAA" w:rsidRDefault="009E7EAA" w:rsidP="009E7EAA">
      <w:r>
        <w:t>Культурный контекст также существенно влияет на политические институты и системы. Уровень демократии, правовые нормы, системы управления и другие аспекты политической жизни могут быть глубоко вкоренены в культурных особенностях общества. Эти факторы формируют политическую стабильность или нестабильность и влияют на ра</w:t>
      </w:r>
      <w:r>
        <w:t>звитие политических институтов.</w:t>
      </w:r>
    </w:p>
    <w:p w:rsidR="009E7EAA" w:rsidRDefault="009E7EAA" w:rsidP="009E7EAA">
      <w:r>
        <w:t>В контексте международных отношений, культурные факторы также играют важную роль. Дипломатические отношения между странами часто взаимодействуют с культурными аспектами, будь то язык, религия, обычаи или искусство. Культурная дипломатия становится эффективным инструментом для установления понимания и сотрудничест</w:t>
      </w:r>
      <w:r>
        <w:t>ва между различными культурами.</w:t>
      </w:r>
    </w:p>
    <w:p w:rsidR="009E7EAA" w:rsidRDefault="009E7EAA" w:rsidP="009E7EAA">
      <w:r>
        <w:t xml:space="preserve">Мягкая сила, термин, введенный дипломатом Джозефом </w:t>
      </w:r>
      <w:proofErr w:type="spellStart"/>
      <w:r>
        <w:t>Найем</w:t>
      </w:r>
      <w:proofErr w:type="spellEnd"/>
      <w:r>
        <w:t xml:space="preserve"> в 1980-х годах, также связана с культурным воздействием. Воздействие культуры на другие страны через язык, образы, кинематограф, музыку и другие аспекты становится мощным инструментом формирования имиджа страны и улучшения е</w:t>
      </w:r>
      <w:r>
        <w:t>е статуса в мировом сообществе.</w:t>
      </w:r>
    </w:p>
    <w:p w:rsidR="009E7EAA" w:rsidRDefault="009E7EAA" w:rsidP="009E7EAA">
      <w:r>
        <w:t>Однако культурные различия могут также стать источником конфликтов и напряженности в международных отношениях. Разнообразие культурных ценностей может вызывать непонимание и вызывать споры в сферах полит</w:t>
      </w:r>
      <w:r>
        <w:t>ики, прав и морали.</w:t>
      </w:r>
    </w:p>
    <w:p w:rsidR="009E7EAA" w:rsidRDefault="009E7EAA" w:rsidP="009E7EAA">
      <w:r>
        <w:t>Таким образом, влияние культуры на политику и международные отношения является многогранным и сложным явлением. Культурные аспекты взаимодействия могут быть как источником сближения и сотрудничества, так и фактором разделения и конфликтов, что делает это важным объектом исследования в области культурологии и политологии.</w:t>
      </w:r>
    </w:p>
    <w:p w:rsidR="009E7EAA" w:rsidRDefault="009E7EAA" w:rsidP="009E7EAA">
      <w:r>
        <w:t>Культурное влияние на политику также проявляется в создании национальных идентичностей, которые могут стать мощным фактором в формировании политических амбиций. Национальная культура, включая язык, символы и традиции, играет ключевую роль в создании общего сознания и чувства принадлежности. Политические лидеры часто используют культурные элементы для укрепления единства нации и моби</w:t>
      </w:r>
      <w:r>
        <w:t>лизации общественной поддержки.</w:t>
      </w:r>
    </w:p>
    <w:p w:rsidR="009E7EAA" w:rsidRDefault="009E7EAA" w:rsidP="009E7EAA">
      <w:r>
        <w:t>Культурные значения также оказывают воздействие на принятие решений в области политики, включая законы, правила и нормы. Эти решения могут быть влиянием культурных ценностей, особенно в сферах, таких как этика, мораль и социальная справедливость. Таким образом, культурные аспекты формируют основу для по</w:t>
      </w:r>
      <w:r>
        <w:t>литических стратегий и практик.</w:t>
      </w:r>
    </w:p>
    <w:p w:rsidR="009E7EAA" w:rsidRDefault="009E7EAA" w:rsidP="009E7EAA">
      <w:r>
        <w:t>В глобальном контексте, культурная дипломатия становится средством воздействия на международном уровне. Государства используют свою культуру, чтобы улучшить свой образ, привлечь инвестиции, установить дипломатические отношения и смягчить отношения с другими странами. Культурные обмены, фестивали, языковые программы и другие инициативы способствуют укреплению дружественных отношений и взаимопонимания.</w:t>
      </w:r>
    </w:p>
    <w:p w:rsidR="009E7EAA" w:rsidRDefault="009E7EAA" w:rsidP="009E7EAA">
      <w:r>
        <w:lastRenderedPageBreak/>
        <w:t>Однако в современном мире, где глобализация ставит культуры в тесный контакт, возникают в</w:t>
      </w:r>
      <w:r>
        <w:t>ызовы в сохранении культурной ау</w:t>
      </w:r>
      <w:r>
        <w:t>тентичности и защите национальных идентичностей. Культурные противоречия могут возникнуть в контексте международных отношений, особенно при столкновении интересов и цен</w:t>
      </w:r>
      <w:r>
        <w:t>ностей.</w:t>
      </w:r>
    </w:p>
    <w:p w:rsidR="009E7EAA" w:rsidRPr="009E7EAA" w:rsidRDefault="009E7EAA" w:rsidP="009E7EAA">
      <w:r>
        <w:t>В целом, влияние культуры на политику и международные отношения представляет собой динамичный процесс взаимодействия. Понимание этого влияния помогает не только лучше понять политические явления, но и разрабатывать более эффективные стратегии в области дипломатии, государственного управления и международного сотрудничества.</w:t>
      </w:r>
      <w:bookmarkEnd w:id="0"/>
    </w:p>
    <w:sectPr w:rsidR="009E7EAA" w:rsidRPr="009E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22"/>
    <w:rsid w:val="005B0622"/>
    <w:rsid w:val="009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2361E"/>
  <w15:chartTrackingRefBased/>
  <w15:docId w15:val="{0C02B094-630B-43B3-AFCD-8143BAEC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E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2023-11-11T04:30:00Z</dcterms:created>
  <dcterms:modified xsi:type="dcterms:W3CDTF">2023-11-11T04:32:00Z</dcterms:modified>
</cp:coreProperties>
</file>