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DF" w:rsidRDefault="006210E8" w:rsidP="006210E8">
      <w:pPr>
        <w:pStyle w:val="1"/>
        <w:jc w:val="center"/>
      </w:pPr>
      <w:r w:rsidRPr="006210E8">
        <w:t>Культурные особенности и традиции образования и обучения</w:t>
      </w:r>
    </w:p>
    <w:p w:rsidR="006210E8" w:rsidRDefault="006210E8" w:rsidP="006210E8"/>
    <w:p w:rsidR="006210E8" w:rsidRDefault="006210E8" w:rsidP="006210E8">
      <w:bookmarkStart w:id="0" w:name="_GoBack"/>
      <w:r>
        <w:t>Образование и обучение являются неотъемлемой частью культуры, они формируют ценности и традиции общества. Культурные особенности влияют на подходы к образованию, структуру учебных программ, методы преподавания и восприятие знаний. В каждой культуре существуют свои уникальные подходы к образованию, которые отр</w:t>
      </w:r>
      <w:r>
        <w:t>ажают её ценности и приоритеты.</w:t>
      </w:r>
    </w:p>
    <w:p w:rsidR="006210E8" w:rsidRDefault="006210E8" w:rsidP="006210E8">
      <w:r>
        <w:t>Традиции образования часто укоренены в культурной истории народа. Образовательные системы могут отражать ценности, такие как коллективизм или индивидуализм, практикуемые в данном обществе. Кроме того, языковой аспект играет важную роль, влияя на способы передачи зна</w:t>
      </w:r>
      <w:r>
        <w:t>ний и освоение новых концепций.</w:t>
      </w:r>
    </w:p>
    <w:p w:rsidR="006210E8" w:rsidRDefault="006210E8" w:rsidP="006210E8">
      <w:r>
        <w:t>Религиозные убеждения также оказывают влияние на образовательные традиции. В религиозно-ориентированных культурах образование может быть направлено на духовное развитие, а темы, связанные с религиозными доктринами</w:t>
      </w:r>
      <w:r>
        <w:t>, могут иметь особое значение.</w:t>
      </w:r>
    </w:p>
    <w:p w:rsidR="006210E8" w:rsidRDefault="006210E8" w:rsidP="006210E8">
      <w:r>
        <w:t>Семейные и социальные ценности также влияют на образование. В некоторых культурах акцент делается на том, чтобы образование способствовало сохранению и передаче традиций, в то время как в других оно может быть ориентировано на развит</w:t>
      </w:r>
      <w:r>
        <w:t>ие индивидуальных способностей.</w:t>
      </w:r>
    </w:p>
    <w:p w:rsidR="006210E8" w:rsidRDefault="006210E8" w:rsidP="006210E8">
      <w:r>
        <w:t>Интересно отметить, что с глобализацией и обменом культурными опытами, возникает синтез различных образовательных подходов. В результате образование становится местом диалога между культурами, что может способствовать более глубокому пон</w:t>
      </w:r>
      <w:r>
        <w:t>иманию и уважению разнообразия.</w:t>
      </w:r>
    </w:p>
    <w:p w:rsidR="006210E8" w:rsidRDefault="006210E8" w:rsidP="006210E8">
      <w:r>
        <w:t>Таким образом, культурные особенности и традиции оказывают огромное влияние на образование и обучение, формируя их содержание, методы и цели. Понимание этого взаимодействия является важным аспектом разработки эффективных и адаптивных систем образования в различных культурных контекстах.</w:t>
      </w:r>
    </w:p>
    <w:p w:rsidR="006210E8" w:rsidRDefault="006210E8" w:rsidP="006210E8">
      <w:r>
        <w:t>С развитием общества и технологий изменяются и культурные аспекты образования. Современные технологии внесли свой вклад в образовательные процессы, предоставляя доступ к информации из различных культурных источников. Электронные ресурсы, онлайн-курсы и образовательные платформы создают новые возможности для обучения, преодолевая геогр</w:t>
      </w:r>
      <w:r>
        <w:t>афические и культурные барьеры.</w:t>
      </w:r>
    </w:p>
    <w:p w:rsidR="006210E8" w:rsidRDefault="006210E8" w:rsidP="006210E8">
      <w:r>
        <w:t xml:space="preserve">Важным аспектом современного образования является </w:t>
      </w:r>
      <w:proofErr w:type="spellStart"/>
      <w:r>
        <w:t>мультикультурное</w:t>
      </w:r>
      <w:proofErr w:type="spellEnd"/>
      <w:r>
        <w:t xml:space="preserve"> обучение. В многокультурных обществах сталкиваются студенты с разными культурными багажами, что способствует обмену опытом и пониманию разнообразных перспектив. </w:t>
      </w:r>
      <w:proofErr w:type="spellStart"/>
      <w:r>
        <w:t>Мультикультурная</w:t>
      </w:r>
      <w:proofErr w:type="spellEnd"/>
      <w:r>
        <w:t xml:space="preserve"> образовательная среда способствует развитию толерантности, уважения и </w:t>
      </w:r>
      <w:r>
        <w:t>межкультурного взаимопонимания.</w:t>
      </w:r>
    </w:p>
    <w:p w:rsidR="006210E8" w:rsidRDefault="006210E8" w:rsidP="006210E8">
      <w:r>
        <w:t>Гибкие образовательные модели также становятся актуальными, учитывая изменчивость современной культуры и требования рынка труда. Умения, такие как критическое мышление, коммуникация и креативность, становятся важными не только в контексте конкретной кул</w:t>
      </w:r>
      <w:r>
        <w:t>ьтуры, но и в мировом масштабе.</w:t>
      </w:r>
    </w:p>
    <w:p w:rsidR="006210E8" w:rsidRDefault="006210E8" w:rsidP="006210E8">
      <w:r>
        <w:t>Существенное влияние на образование оказывают культурные тенденции в сфере науки и технологий. Развитие новых технологий ставит перед образованием вызов в подготовке специалистов, способных эффективно взаимодействов</w:t>
      </w:r>
      <w:r>
        <w:t>ать с современными инновациями.</w:t>
      </w:r>
    </w:p>
    <w:p w:rsidR="006210E8" w:rsidRPr="006210E8" w:rsidRDefault="006210E8" w:rsidP="006210E8">
      <w:r>
        <w:lastRenderedPageBreak/>
        <w:t>В заключение, культурные аспекты образования продолжают эволюционировать под воздействием перемен в обществе, технологиях и международных отношениях. Глубокое понимание этих взаимосвязей позволяет формировать образовательные стратегии, способствующие развитию граждан с учетом их культурных особенностей и потребностей.</w:t>
      </w:r>
      <w:bookmarkEnd w:id="0"/>
    </w:p>
    <w:sectPr w:rsidR="006210E8" w:rsidRPr="006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DF"/>
    <w:rsid w:val="006210E8"/>
    <w:rsid w:val="00C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7327"/>
  <w15:chartTrackingRefBased/>
  <w15:docId w15:val="{53B5E6D8-69ED-4F24-9DD1-B5A475C2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2023-11-11T04:44:00Z</dcterms:created>
  <dcterms:modified xsi:type="dcterms:W3CDTF">2023-11-11T04:47:00Z</dcterms:modified>
</cp:coreProperties>
</file>