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17" w:rsidRDefault="00D04835" w:rsidP="00D04835">
      <w:pPr>
        <w:pStyle w:val="1"/>
        <w:jc w:val="center"/>
      </w:pPr>
      <w:r w:rsidRPr="00D04835">
        <w:t>Ландшафтное проектирование для улучшения жизни городского населения</w:t>
      </w:r>
    </w:p>
    <w:p w:rsidR="00D04835" w:rsidRDefault="00D04835" w:rsidP="00D04835"/>
    <w:p w:rsidR="00D04835" w:rsidRDefault="00D04835" w:rsidP="00D04835">
      <w:bookmarkStart w:id="0" w:name="_GoBack"/>
      <w:r>
        <w:t>Ландшафтное проектирование в городской среде играет важную роль в улучшении качества жизни городского населения. Современные города сталкиваются с рядом вызовов, таких как загрязнение воздуха, недостаток зеленых зон, урбанизация и стрессовый образ жизни. Ландшафтные проекты, разработанные с учетом потребностей горожан, способны создать более комфортну</w:t>
      </w:r>
      <w:r>
        <w:t>ю и устойчивую городскую среду.</w:t>
      </w:r>
    </w:p>
    <w:p w:rsidR="00D04835" w:rsidRDefault="00D04835" w:rsidP="00D04835">
      <w:r>
        <w:t>Одним из ключевых аспектов улучшения городской жизни является создание доступных и функциональных общественных пространств. Городские парки, скверы, площади и набережные становятся важными оазисами отдыха и социального взаимодействия. Хорошо спроектированные зоны отдыха, совмещающие природные элементы и инфраструктуру, способны способствовать активному образу жизни и улучшению физического и эмоцион</w:t>
      </w:r>
      <w:r>
        <w:t>ального благосостояния горожан.</w:t>
      </w:r>
    </w:p>
    <w:p w:rsidR="00D04835" w:rsidRDefault="00D04835" w:rsidP="00D04835">
      <w:r>
        <w:t>Зеленые насаждения играют важную роль в создании здоровой городской среды. Посаженные вдоль улиц и в общественных местах деревья и кустарники не только улучшают эстетику, но и способствуют очищению воздуха, снижению уровня шума и созданию микроклимата. Зеленые насаждения также поддерживают биоразнообразие и создают природные коридор</w:t>
      </w:r>
      <w:r>
        <w:t>ы в городе.</w:t>
      </w:r>
    </w:p>
    <w:p w:rsidR="00D04835" w:rsidRDefault="00D04835" w:rsidP="00D04835">
      <w:r>
        <w:t>Интеграция устойчивых технологий в городской ландшафт является еще одним способом улучшения городской жизни. Эко-дружественные решения, такие как зеленые крыши, солнечные панели, переработка отходов и эффективные системы освещения, способствуют сокращению негативного воздействия городской среды на окружающую п</w:t>
      </w:r>
      <w:r>
        <w:t>рироду и человеческое здоровье.</w:t>
      </w:r>
    </w:p>
    <w:p w:rsidR="00D04835" w:rsidRDefault="00D04835" w:rsidP="00D04835">
      <w:r>
        <w:t>Создание безопасных и удобных пешеходных и велосипедных зон способствует активному образу жизни и снижению автомобильного трафика, что является ключевым элементом в улучшении городской мобильности и сниже</w:t>
      </w:r>
      <w:r>
        <w:t>нии уровня загрязнения воздуха.</w:t>
      </w:r>
    </w:p>
    <w:p w:rsidR="00D04835" w:rsidRDefault="00D04835" w:rsidP="00D04835">
      <w:r>
        <w:t>Особое внимание уделяется также концепции "городских садов". Создание небольших зеленых уголков вдоль улиц, на крышах зданий, во дворах, способствует созданию пригородной атмосферы в городской среде. Эти оазисы покоя предоставляют горожанам возможность наслаждаться природой, улучшая психологическое сост</w:t>
      </w:r>
      <w:r>
        <w:t>ояние и снижая уровень стресса.</w:t>
      </w:r>
    </w:p>
    <w:p w:rsidR="00D04835" w:rsidRDefault="00D04835" w:rsidP="00D04835">
      <w:r>
        <w:t>Таким образом, ландшафтное проектирование в городской среде не только способствует эстетическому улучшению города, но и направлено на решение практических проблем, с которыми сталкиваю</w:t>
      </w:r>
      <w:r>
        <w:t>тся горожане. Поддерживая взаим</w:t>
      </w:r>
      <w:r>
        <w:t>одействие с природой, создавая удобные и безопасные общественные пространства, ландшафтные проекты оказывают положительное воздействие на качество жизни городского населения и способствуют созданию устойчивых и благоприятных условий для жизни и развития.</w:t>
      </w:r>
    </w:p>
    <w:p w:rsidR="00D04835" w:rsidRDefault="00D04835" w:rsidP="00D04835">
      <w:r>
        <w:t>Важным элементом ландшафтного проектирования для улучшения городской жизни является также создание инфраструктуры для социального взаимодействия. Площади для мероприятий, культурные и образовательные пространства, а также зоны для общественных сборищ способствуют формированию сообщества и повышают качество общественной жизни. Интеграция элементов городского дизайна, таких как современные скульптуры и уличное искусство, также придает уникальность и характер каждому району, делая городскую среду более п</w:t>
      </w:r>
      <w:r>
        <w:t>ривлекательной и разнообразной.</w:t>
      </w:r>
    </w:p>
    <w:p w:rsidR="00D04835" w:rsidRDefault="00D04835" w:rsidP="00D04835">
      <w:r>
        <w:t xml:space="preserve">С учетом изменяющихся климатических условий и экологических проблем, ландшафтные проекты в городах всё чаще включают в себя принципы устойчивого дизайна. Это включает в себя не </w:t>
      </w:r>
      <w:r>
        <w:lastRenderedPageBreak/>
        <w:t>только эффективное использование природных ресурсов, но и создание систем утилизации отходов, переработки воды и зон для устойчивого землепользования. Подобные подходы позволяют городам стать более экологически устойчивыми и минимизировать негативное в</w:t>
      </w:r>
      <w:r>
        <w:t>оздействие на окружающую среду.</w:t>
      </w:r>
    </w:p>
    <w:p w:rsidR="00D04835" w:rsidRDefault="00D04835" w:rsidP="00D04835">
      <w:r>
        <w:t>Создание "умных" городских пространств с применением технологий интернета вещей (</w:t>
      </w:r>
      <w:proofErr w:type="spellStart"/>
      <w:r>
        <w:t>IoT</w:t>
      </w:r>
      <w:proofErr w:type="spellEnd"/>
      <w:r>
        <w:t>) и цифровых инноваций также содействует улучшению жизни горожан. Интеграция сенсоров и данных о состоянии городской инфраструктуры позволяет эффективнее управлять транспортной системой, освещением, управлением отходами и другими аспектами городской инженерии. Это создает более удобные и безопасные условия для жизни, а также повышает эффе</w:t>
      </w:r>
      <w:r>
        <w:t>ктивность городского хозяйства.</w:t>
      </w:r>
    </w:p>
    <w:p w:rsidR="00D04835" w:rsidRDefault="00D04835" w:rsidP="00D04835">
      <w:r>
        <w:t>Неотъемлемой частью улучшения городской жизни является также обеспечение доступа к природным элементам внутри города. Развитие городских лесопарков, озер и рекреационных зон создает возможность для горожан наслаждаться природой, проводить активный о</w:t>
      </w:r>
      <w:r>
        <w:t>тдых и укреплять свое здоровье.</w:t>
      </w:r>
    </w:p>
    <w:p w:rsidR="00D04835" w:rsidRPr="00D04835" w:rsidRDefault="00D04835" w:rsidP="00D04835">
      <w:r>
        <w:t>В заключение, ландшафтное проектирование, ориентированное на улучшение городской жизни, представляет собой комплексный подход, включающий в себя не только эстетические аспекты, но и социальные, экологические и технологические компоненты. Такие проекты способны преобразовывать городскую среду, сделать ее более устойчивой, дружелюбной и поддерживающей высокий уровень комфорта для всех ее жителей.</w:t>
      </w:r>
      <w:bookmarkEnd w:id="0"/>
    </w:p>
    <w:sectPr w:rsidR="00D04835" w:rsidRPr="00D0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17"/>
    <w:rsid w:val="002C2D17"/>
    <w:rsid w:val="00D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8939"/>
  <w15:chartTrackingRefBased/>
  <w15:docId w15:val="{067173A6-784D-445C-AE23-A0F516D7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8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2023-11-11T11:21:00Z</dcterms:created>
  <dcterms:modified xsi:type="dcterms:W3CDTF">2023-11-11T11:24:00Z</dcterms:modified>
</cp:coreProperties>
</file>