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53" w:rsidRDefault="00243012" w:rsidP="00243012">
      <w:pPr>
        <w:pStyle w:val="1"/>
        <w:jc w:val="center"/>
      </w:pPr>
      <w:r w:rsidRPr="00243012">
        <w:t>Ландшафтный дизайн как средство борьбы с городскими проблемами</w:t>
      </w:r>
    </w:p>
    <w:p w:rsidR="00243012" w:rsidRDefault="00243012" w:rsidP="00243012"/>
    <w:p w:rsidR="00243012" w:rsidRDefault="00243012" w:rsidP="00243012">
      <w:bookmarkStart w:id="0" w:name="_GoBack"/>
      <w:r>
        <w:t>Ландшафтный дизайн, применяемый как эффективное средство борьбы с городскими проблемами, играет ключевую роль в формировании устойчивых и комфортных городских сред. Одной из основных задач ландшафтного дизайна является создание пространств, способствующих разрешению городских проблем, таких как загрязнение воздуха, повышенный уровень стресса, ухудшение качест</w:t>
      </w:r>
      <w:r>
        <w:t>ва воды и нехватка зеленых зон.</w:t>
      </w:r>
    </w:p>
    <w:p w:rsidR="00243012" w:rsidRDefault="00243012" w:rsidP="00243012">
      <w:r>
        <w:t>Зеленые насаждения, распределенные грамотно в городской среде, играют важную роль в поглощении вредных выбросов и улучшении качества воздуха. Ландшафтный дизайн может включать создание парков, скверов и аллей с обилием растительности, что способствует не только оздоровлению окружающей среды, но и созданию приятны</w:t>
      </w:r>
      <w:r>
        <w:t>х, зеленых оазисов для горожан.</w:t>
      </w:r>
    </w:p>
    <w:p w:rsidR="00243012" w:rsidRDefault="00243012" w:rsidP="00243012">
      <w:r>
        <w:t xml:space="preserve">Борьба с городскими проблемами включает в себя также создание устойчивых и </w:t>
      </w:r>
      <w:proofErr w:type="spellStart"/>
      <w:r>
        <w:t>энергоэффективных</w:t>
      </w:r>
      <w:proofErr w:type="spellEnd"/>
      <w:r>
        <w:t xml:space="preserve"> городских пространств. Ландшафтный дизайн может способствовать разработке интеллектуальных решений, таких как зеленые крыши и стены, которые не только улучшают эстетику города, но и способствуют улучшению энерг</w:t>
      </w:r>
      <w:r>
        <w:t>етической эффективности зданий.</w:t>
      </w:r>
    </w:p>
    <w:p w:rsidR="00243012" w:rsidRDefault="00243012" w:rsidP="00243012">
      <w:r>
        <w:t>Увеличение зеленых зон и общественных мест для отдыха также помогает справиться с социальными проблемами города. Создание удобных площадок для встреч, проведение мероприятий и фестивалей в общественных парках способствует социальной интеграции, снижению уровня стресса и ул</w:t>
      </w:r>
      <w:r>
        <w:t>учшению общественного здоровья.</w:t>
      </w:r>
    </w:p>
    <w:p w:rsidR="00243012" w:rsidRDefault="00243012" w:rsidP="00243012">
      <w:r>
        <w:t xml:space="preserve">Одним из важных аспектов ландшафтного дизайна в контексте борьбы с городскими проблемами является рациональное использование пространства. Оптимизация городской структуры, создание функциональных зон и мобильность пешеходных и велосипедных маршрутов способствуют снижению транспортных проблем и улучшению </w:t>
      </w:r>
      <w:r>
        <w:t>общей городской инфраструктуры.</w:t>
      </w:r>
    </w:p>
    <w:p w:rsidR="00243012" w:rsidRDefault="00243012" w:rsidP="00243012">
      <w:r>
        <w:t xml:space="preserve">Ландшафтный дизайн также является мощным инструментом в решении вопросов экологии и </w:t>
      </w:r>
      <w:proofErr w:type="spellStart"/>
      <w:r>
        <w:t>водоуправления</w:t>
      </w:r>
      <w:proofErr w:type="spellEnd"/>
      <w:r>
        <w:t xml:space="preserve"> в городах. Создание водных элементов, водоемов, и использование инновационных систем водоотведения помогают бороться с проблемой стоячей воды, подтоплений и обеспечивают ус</w:t>
      </w:r>
      <w:r>
        <w:t>тойчивость к изменению климата.</w:t>
      </w:r>
    </w:p>
    <w:p w:rsidR="00243012" w:rsidRDefault="00243012" w:rsidP="00243012">
      <w:r>
        <w:t>Таким образом, ландшафтный дизайн является неотъемлемой частью стратегии создания устойчивых, функциональных и привлекательных городских пространств. Его роль в борьбе с городскими проблемами простирается от улучшения экологии до создания социально-пригодных мест для обитания и отдыха горожан.</w:t>
      </w:r>
    </w:p>
    <w:p w:rsidR="00243012" w:rsidRDefault="00243012" w:rsidP="00243012">
      <w:r>
        <w:t xml:space="preserve">Важной задачей ландшафтного дизайна является также создание устойчивых городских пространств, способствующих </w:t>
      </w:r>
      <w:proofErr w:type="spellStart"/>
      <w:r>
        <w:t>водоуправлению</w:t>
      </w:r>
      <w:proofErr w:type="spellEnd"/>
      <w:r>
        <w:t xml:space="preserve"> и предотвращению негативных последствий природных явлений, таких как наводнения. Интеграция зеленых зон, водных элементов и систем дренажа помогает эффективно управлять дождевыми водами, уменьшая риск возникновения затоплений и сохраняя экосистему города.</w:t>
      </w:r>
    </w:p>
    <w:p w:rsidR="00243012" w:rsidRDefault="00243012" w:rsidP="00243012">
      <w:r>
        <w:t>В сфере борьбы с изменением климата ландшафтный дизайн также играет важную роль. Интеллектуальное планирование городских пространств может включать в себя создание "зеленых" крыш, которые помогают уменьшить тепловой эффект города и снизить энергопотребление. Экосистемы, восстанавливающие природные процессы, становятся неотъемлемой частью ландшафтных решений дл</w:t>
      </w:r>
      <w:r>
        <w:t>я устойчивого будущего городов.</w:t>
      </w:r>
    </w:p>
    <w:p w:rsidR="00243012" w:rsidRDefault="00243012" w:rsidP="00243012">
      <w:r>
        <w:lastRenderedPageBreak/>
        <w:t>Ландшафтный дизайн также оказывает положительное воздействие на экономику городов. Создание красивых и функциональных городских пространств привлекает инвестиции, поднимает ценность недвижимости и стимулирует туризм. Эстетическая привлекательность города, благодаря ландшафтному дизайну, может служить мощным магнитом д</w:t>
      </w:r>
      <w:r>
        <w:t>ля новых жителей и предприятий.</w:t>
      </w:r>
    </w:p>
    <w:p w:rsidR="00243012" w:rsidRPr="00243012" w:rsidRDefault="00243012" w:rsidP="00243012">
      <w:r>
        <w:t>Борьба с городскими проблемами требует комплексного подхода, и ландшафтный дизайн выступает важным инструментом в этом процессе. Эффективное использование пространства, учет экологических и социокультурных особенностей, интеграция современных технологий и инновационных подходов делают ландшафтный дизайн не только эстетическим, но и стратегическим элементом устойчивого развития городов. Создание гармоничных, зеленых городских сред важно не только для настоящего поколения, но и для обеспечения благосостояния будущих поколений.</w:t>
      </w:r>
      <w:bookmarkEnd w:id="0"/>
    </w:p>
    <w:sectPr w:rsidR="00243012" w:rsidRPr="0024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53"/>
    <w:rsid w:val="00243012"/>
    <w:rsid w:val="002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47BC"/>
  <w15:chartTrackingRefBased/>
  <w15:docId w15:val="{EA098BCB-213E-4D9E-A538-1A30FE87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2023-11-11T11:53:00Z</dcterms:created>
  <dcterms:modified xsi:type="dcterms:W3CDTF">2023-11-11T11:54:00Z</dcterms:modified>
</cp:coreProperties>
</file>