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A" w:rsidRDefault="00065FC2" w:rsidP="00065FC2">
      <w:pPr>
        <w:pStyle w:val="1"/>
        <w:jc w:val="center"/>
      </w:pPr>
      <w:r w:rsidRPr="00065FC2">
        <w:t>Эволюция садовой скульптуры</w:t>
      </w:r>
      <w:r>
        <w:t>:</w:t>
      </w:r>
      <w:r w:rsidRPr="00065FC2">
        <w:t xml:space="preserve"> от классики до современности</w:t>
      </w:r>
    </w:p>
    <w:p w:rsidR="00065FC2" w:rsidRDefault="00065FC2" w:rsidP="00065FC2"/>
    <w:p w:rsidR="00065FC2" w:rsidRDefault="00065FC2" w:rsidP="00065FC2">
      <w:bookmarkStart w:id="0" w:name="_GoBack"/>
      <w:r>
        <w:t>Эволюция садовой скульптуры представляет захватывающий путь, отражающий изменения в искусстве и восприятии природы на протяжении различных исторических эпох. Садовая скульптура восходит к древним временам, когда сады были не только местами красоты, но и символами власти и духовности. Классические сады Древней Греции и Рима украшались мраморными скульптурами, изображающими богов, героев и мифологические сцены, придавая садам эстети</w:t>
      </w:r>
      <w:r>
        <w:t>ческую и культурную значимость.</w:t>
      </w:r>
    </w:p>
    <w:p w:rsidR="00065FC2" w:rsidRDefault="00065FC2" w:rsidP="00065FC2">
      <w:r>
        <w:t>В средневековье садовая скульптура приобрела христианский характер. Часто встречались изображения святых, ангелов и библейских сюжетов, которые вписывались в общую концепцию средневековых монастырских садов. С ренессансом сады стали символами гармонии между природой и культурой, а скульптура играла важную рол</w:t>
      </w:r>
      <w:r>
        <w:t>ь в создании баланса и красоты.</w:t>
      </w:r>
    </w:p>
    <w:p w:rsidR="00065FC2" w:rsidRDefault="00065FC2" w:rsidP="00065FC2">
      <w:r>
        <w:t xml:space="preserve">В эпоху барокко садовая скульптура стала более театральной и драматичной. Работы художников таких как </w:t>
      </w:r>
      <w:proofErr w:type="spellStart"/>
      <w:r>
        <w:t>Джан</w:t>
      </w:r>
      <w:proofErr w:type="spellEnd"/>
      <w:r>
        <w:t xml:space="preserve"> Лоренцо Бернини великолепно вписывались в архитектурные композиции парков и уси</w:t>
      </w:r>
      <w:r>
        <w:t>ливали эффект величия и власти.</w:t>
      </w:r>
    </w:p>
    <w:p w:rsidR="00065FC2" w:rsidRDefault="00065FC2" w:rsidP="00065FC2">
      <w:r>
        <w:t>С развитием романтизма в XIX веке садовая скульптура приобрела более личный и эмоциональный характер. Отражая интерес к природе и человеческим чувствам, скульпторы стали создавать произведения, близкие к жи</w:t>
      </w:r>
      <w:r>
        <w:t>зни и естественным формам.</w:t>
      </w:r>
    </w:p>
    <w:p w:rsidR="00065FC2" w:rsidRDefault="00065FC2" w:rsidP="00065FC2">
      <w:r>
        <w:t>В XX веке садовая скульптура подверглась радикальным изменениям под влиянием современных искусственных течений. Абстракция, кубизм, сюрреализм — все эти стили нашли свое отражение в формах и композициях садовых скульптур. Современные художники используют различные материалы, включая металл, стекло и даже технологии виртуальной реальности, чтобы придать садовым пространствам новые, инноваци</w:t>
      </w:r>
      <w:r>
        <w:t>онные и интерактивные элементы.</w:t>
      </w:r>
    </w:p>
    <w:p w:rsidR="00065FC2" w:rsidRDefault="00065FC2" w:rsidP="00065FC2">
      <w:r>
        <w:t>Эволюция садовой скульптуры продолжается и в современности, где традиционные и современные элементы объединяются в уникальных арт-проектах. Скульптуры становятся не только украшением садов, но и способом выражения искусства, исследования форм и воздействия на окружающее пространство. Это направление подчеркивает важность садовой скульптуры как средства не только для украшения приусадебных территорий, но и для выражения творческих идей и социокультурных тенденций.</w:t>
      </w:r>
    </w:p>
    <w:p w:rsidR="00065FC2" w:rsidRDefault="00065FC2" w:rsidP="00065FC2">
      <w:r>
        <w:t xml:space="preserve">Современные садовые скульптуры представляют собой разнообразие стилей и форм, отражая различные художественные направления и индивидуальные подходы художников. Одним из трендов современной садовой скульптуры является эксперимент с материалами. Художники все чаще выбирают необычные и непривычные материалы для создания своих произведений, что придает современным садам </w:t>
      </w:r>
      <w:r>
        <w:t xml:space="preserve">уникальность и </w:t>
      </w:r>
      <w:proofErr w:type="spellStart"/>
      <w:r>
        <w:t>инновационность</w:t>
      </w:r>
      <w:proofErr w:type="spellEnd"/>
      <w:r>
        <w:t>.</w:t>
      </w:r>
    </w:p>
    <w:p w:rsidR="00065FC2" w:rsidRDefault="00065FC2" w:rsidP="00065FC2">
      <w:r>
        <w:t>Одним из актуальных направлений в современной садовой скульптуре является также экологическое искусство. Художники используют природные и устойчивые материалы, а также внедряют элементы, направленные на поддержание экологического баланса. Это может включать в себя создание садовых скульптур, служащих укрытием для местной фауны или использующих ал</w:t>
      </w:r>
      <w:r>
        <w:t>ьтернативные источники энергии.</w:t>
      </w:r>
    </w:p>
    <w:p w:rsidR="00065FC2" w:rsidRDefault="00065FC2" w:rsidP="00065FC2">
      <w:r>
        <w:t>Современные технологии также находят свое место в ландшафтном дизайне, включая использование интерактивных скульптур, реагирующих на движение и взаимодействие посетителей. Это придает садам новый уровень вовлеченности, позволяя людям взаимодействовать с произведениями искусства на более глубоком уровне.</w:t>
      </w:r>
    </w:p>
    <w:p w:rsidR="00065FC2" w:rsidRPr="00065FC2" w:rsidRDefault="00065FC2" w:rsidP="00065FC2">
      <w:r>
        <w:lastRenderedPageBreak/>
        <w:t>Современная садовая скульптура стала неотъемлемой частью современного ландшафтного дизайна, превращая обычные сады в уникальные пространства, где искусство и природа взаимодействуют, создавая неповторимую атмосферу. Этот живой и эволюционирующий аспект ландшафтного дизайна продолжает вдохновлять художников и дизайнеров к новым творческим подходам, делая каждый сад уникальным выражением художественной индивидуальности.</w:t>
      </w:r>
      <w:bookmarkEnd w:id="0"/>
    </w:p>
    <w:sectPr w:rsidR="00065FC2" w:rsidRPr="0006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7A"/>
    <w:rsid w:val="00065FC2"/>
    <w:rsid w:val="001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3DDB"/>
  <w15:chartTrackingRefBased/>
  <w15:docId w15:val="{3ACC10BA-07CB-4C7E-8FF7-FC33597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2023-11-11T12:05:00Z</dcterms:created>
  <dcterms:modified xsi:type="dcterms:W3CDTF">2023-11-11T12:06:00Z</dcterms:modified>
</cp:coreProperties>
</file>