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28" w:rsidRDefault="004629C1" w:rsidP="004629C1">
      <w:pPr>
        <w:pStyle w:val="1"/>
        <w:jc w:val="center"/>
      </w:pPr>
      <w:r w:rsidRPr="004629C1">
        <w:t xml:space="preserve">Ландшафтное проектирование для создания </w:t>
      </w:r>
      <w:proofErr w:type="spellStart"/>
      <w:r w:rsidRPr="004629C1">
        <w:t>безбарьерной</w:t>
      </w:r>
      <w:proofErr w:type="spellEnd"/>
      <w:r w:rsidRPr="004629C1">
        <w:t xml:space="preserve"> среды</w:t>
      </w:r>
    </w:p>
    <w:p w:rsidR="004629C1" w:rsidRDefault="004629C1" w:rsidP="004629C1"/>
    <w:p w:rsidR="004629C1" w:rsidRDefault="004629C1" w:rsidP="004629C1">
      <w:bookmarkStart w:id="0" w:name="_GoBack"/>
      <w:r>
        <w:t xml:space="preserve">Ландшафтное проектирование для создания </w:t>
      </w:r>
      <w:proofErr w:type="spellStart"/>
      <w:r>
        <w:t>безбарьерной</w:t>
      </w:r>
      <w:proofErr w:type="spellEnd"/>
      <w:r>
        <w:t xml:space="preserve"> среды играет важную роль в обеспечении доступности окружающей среды для всех граждан, вне зависимости от их физических возможностей. Эта направленность ландшафтного дизайна стремится к формированию пространств, которые максимально учитывают потребности людей с ограниченными физическими возможностями, обеспечивая им комфорт и неза</w:t>
      </w:r>
      <w:r>
        <w:t>висимость в повседневной жизни.</w:t>
      </w:r>
    </w:p>
    <w:p w:rsidR="004629C1" w:rsidRDefault="004629C1" w:rsidP="004629C1">
      <w:r>
        <w:t xml:space="preserve">Одним из ключевых принципов создания </w:t>
      </w:r>
      <w:proofErr w:type="spellStart"/>
      <w:r>
        <w:t>безбарьерной</w:t>
      </w:r>
      <w:proofErr w:type="spellEnd"/>
      <w:r>
        <w:t xml:space="preserve"> среды является обеспечение свободного доступа ко всем зонам ландшафта. Это включает в себя создание специальных путей и дорожек, соответствующих нормам доступности для колясок и других средств передвижения. Рельеф местности также должен быть адаптирован, чтобы обеспечивать удобство перемещения для люд</w:t>
      </w:r>
      <w:r>
        <w:t>ей с ограниченной подвижностью.</w:t>
      </w:r>
    </w:p>
    <w:p w:rsidR="004629C1" w:rsidRDefault="004629C1" w:rsidP="004629C1">
      <w:r>
        <w:t>Важным элементом является также подбор растительности и элементов декора, которые не создают препятствий для передвижения и обладают контрастностью для людей с нарушением зрения. Освещение в ландшафтном дизайне также играет значимую роль, обеспечивая безопасность передвижения в темное время суток и создавая удовлетворительные усло</w:t>
      </w:r>
      <w:r>
        <w:t>вия для всех категорий граждан.</w:t>
      </w:r>
    </w:p>
    <w:p w:rsidR="004629C1" w:rsidRDefault="004629C1" w:rsidP="004629C1">
      <w:proofErr w:type="spellStart"/>
      <w:r>
        <w:t>Безбарьерное</w:t>
      </w:r>
      <w:proofErr w:type="spellEnd"/>
      <w:r>
        <w:t xml:space="preserve"> ландшафтное проектирование включает в себя также создание удобных и функциональных отдыха и развлечений, доступных для всех. Это могут быть специальные площадки, оборудованные для инклюзивных игр, а также зоны отдыха с комфортной мебелью и инфраструктурой для в</w:t>
      </w:r>
      <w:r>
        <w:t>сех граждан.</w:t>
      </w:r>
    </w:p>
    <w:p w:rsidR="004629C1" w:rsidRDefault="004629C1" w:rsidP="004629C1">
      <w:r>
        <w:t xml:space="preserve">Таким образом, ландшафтное проектирование для создания </w:t>
      </w:r>
      <w:proofErr w:type="spellStart"/>
      <w:r>
        <w:t>безбарьерной</w:t>
      </w:r>
      <w:proofErr w:type="spellEnd"/>
      <w:r>
        <w:t xml:space="preserve"> среды является важным аспектом социальной ответственности и поддержки принципов </w:t>
      </w:r>
      <w:proofErr w:type="spellStart"/>
      <w:r>
        <w:t>инклюзивности</w:t>
      </w:r>
      <w:proofErr w:type="spellEnd"/>
      <w:r>
        <w:t>. Этот подход способствует формированию городской среды, в которой каждый человек может полноценно участвовать в жизни общества, наслаждаться природой и общественными пространствами без каких-либо ограничений.</w:t>
      </w:r>
    </w:p>
    <w:p w:rsidR="004629C1" w:rsidRDefault="004629C1" w:rsidP="004629C1">
      <w:r>
        <w:t xml:space="preserve">Важным элементом в создании </w:t>
      </w:r>
      <w:proofErr w:type="spellStart"/>
      <w:r>
        <w:t>безбарьерной</w:t>
      </w:r>
      <w:proofErr w:type="spellEnd"/>
      <w:r>
        <w:t xml:space="preserve"> среды в ландшафтном дизайне является также обеспечение доступности водных элементов. Разработка водных зон с учетом потребностей людей с ограниченными физическими возможностями предполагает создание специальных пандусов для спуска к воде, а также обеспечение безоп</w:t>
      </w:r>
      <w:r>
        <w:t>асности вблизи водных объектов.</w:t>
      </w:r>
    </w:p>
    <w:p w:rsidR="004629C1" w:rsidRDefault="004629C1" w:rsidP="004629C1">
      <w:r>
        <w:t xml:space="preserve">Инновации в области технологий также играют важную роль в </w:t>
      </w:r>
      <w:proofErr w:type="spellStart"/>
      <w:r>
        <w:t>безбарьерном</w:t>
      </w:r>
      <w:proofErr w:type="spellEnd"/>
      <w:r>
        <w:t xml:space="preserve"> ландшафтном дизайне. Использование современных систем автоматизации, сенсорных технологий и приложений для мобильных устройств может значительно улучшить взаимодействие с окружающей средой и обеспечить дополнительные возможности для людей</w:t>
      </w:r>
      <w:r>
        <w:t xml:space="preserve"> с ограниченными возможностями.</w:t>
      </w:r>
    </w:p>
    <w:p w:rsidR="004629C1" w:rsidRDefault="004629C1" w:rsidP="004629C1">
      <w:r>
        <w:t xml:space="preserve">Важным аспектом является также обучение специалистов в области ландшафтного дизайна принципам создания </w:t>
      </w:r>
      <w:proofErr w:type="spellStart"/>
      <w:r>
        <w:t>безбарьерной</w:t>
      </w:r>
      <w:proofErr w:type="spellEnd"/>
      <w:r>
        <w:t xml:space="preserve"> среды. Подготовка профессионалов, осознающих значение </w:t>
      </w:r>
      <w:proofErr w:type="spellStart"/>
      <w:r>
        <w:t>инклюзивности</w:t>
      </w:r>
      <w:proofErr w:type="spellEnd"/>
      <w:r>
        <w:t xml:space="preserve"> в своей работе, способствует созданию более дружелюбной и отк</w:t>
      </w:r>
      <w:r>
        <w:t>рытой городской среды для всех.</w:t>
      </w:r>
    </w:p>
    <w:p w:rsidR="004629C1" w:rsidRDefault="004629C1" w:rsidP="004629C1">
      <w:r>
        <w:t xml:space="preserve">Исследования в области </w:t>
      </w:r>
      <w:proofErr w:type="spellStart"/>
      <w:r>
        <w:t>безбарьерного</w:t>
      </w:r>
      <w:proofErr w:type="spellEnd"/>
      <w:r>
        <w:t xml:space="preserve"> ландшафтного дизайна также позволяют разрабатывать новые подходы и методики, учитывая изменяющиеся потребности общества. Это включает в себя изучение опыта других стран, применение передовых практик и адаптацию их к конкретным условиям и требованиям местности.</w:t>
      </w:r>
    </w:p>
    <w:p w:rsidR="004629C1" w:rsidRPr="004629C1" w:rsidRDefault="004629C1" w:rsidP="004629C1">
      <w:r>
        <w:lastRenderedPageBreak/>
        <w:t xml:space="preserve">Создание </w:t>
      </w:r>
      <w:proofErr w:type="spellStart"/>
      <w:r>
        <w:t>безбарьерной</w:t>
      </w:r>
      <w:proofErr w:type="spellEnd"/>
      <w:r>
        <w:t xml:space="preserve"> среды в ландшафтном дизайне – это, прежде всего, вложение в будущее, где каждый человек, независимо от своих особенностей, может наслаждаться преимуществами городского ландшафта, взаимодействовать с природой и обществом, а также полноценно участвовать в жизни города.</w:t>
      </w:r>
      <w:bookmarkEnd w:id="0"/>
    </w:p>
    <w:sectPr w:rsidR="004629C1" w:rsidRPr="0046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8"/>
    <w:rsid w:val="004629C1"/>
    <w:rsid w:val="00D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80"/>
  <w15:chartTrackingRefBased/>
  <w15:docId w15:val="{B8363476-FD10-48DD-A906-8D9587B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2023-11-11T13:02:00Z</dcterms:created>
  <dcterms:modified xsi:type="dcterms:W3CDTF">2023-11-11T13:02:00Z</dcterms:modified>
</cp:coreProperties>
</file>