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A8" w:rsidRDefault="00EB7794" w:rsidP="00EB7794">
      <w:pPr>
        <w:pStyle w:val="1"/>
        <w:jc w:val="center"/>
      </w:pPr>
      <w:r w:rsidRPr="00EB7794">
        <w:t>Садовые решения для улучшения здоровья городского населения</w:t>
      </w:r>
    </w:p>
    <w:p w:rsidR="00EB7794" w:rsidRDefault="00EB7794" w:rsidP="00EB7794"/>
    <w:p w:rsidR="00EB7794" w:rsidRDefault="00EB7794" w:rsidP="00EB7794">
      <w:bookmarkStart w:id="0" w:name="_GoBack"/>
      <w:r>
        <w:t>Садовые решения в городском ландшафтном дизайне могут оказывать значительное воздействие на здоровье и благополучие городского населения. Открытые зеленые пространства и сады становятся важным компонентом городской инфраструктуры, способствуя улучшению физического и</w:t>
      </w:r>
      <w:r>
        <w:t xml:space="preserve"> психического здоровья жителей.</w:t>
      </w:r>
    </w:p>
    <w:p w:rsidR="00EB7794" w:rsidRDefault="00EB7794" w:rsidP="00EB7794">
      <w:r>
        <w:t>Создание общественных садов и парков предоставляет горожанам возможность насыщаться свежим воздухом, наслаждаться природой и заниматься физической активностью. Прогулки по зеленым зонам способствуют укреплению иммунной системы, снижению стресса и повышению</w:t>
      </w:r>
      <w:r>
        <w:t xml:space="preserve"> общего тонуса организма.</w:t>
      </w:r>
    </w:p>
    <w:p w:rsidR="00EB7794" w:rsidRDefault="00EB7794" w:rsidP="00EB7794">
      <w:r>
        <w:t>Важным аспектом садового дизайна, направленного на улучшение здоровья, является выбор растений. Разнообразие цветов, ароматических растений и декоративных элементов воздействует на чувства, создавая благоприятное эмоциональное окружение. Сады могут быть спроектированы так, чтобы поддерживать сезонные изменения, предоставляя разнообразие визу</w:t>
      </w:r>
      <w:r>
        <w:t>альных и сенсорных впечатлений.</w:t>
      </w:r>
    </w:p>
    <w:p w:rsidR="00EB7794" w:rsidRDefault="00EB7794" w:rsidP="00EB7794">
      <w:r>
        <w:t>Учитывая городской ритм жизни, создание мест для отдыха и медитации в садах также играет важную роль. Эти уголки спокойствия и тишины могут помочь снизить уровень стресса, улучшить концентрацию и общую психол</w:t>
      </w:r>
      <w:r>
        <w:t>огическую устойчивость горожан.</w:t>
      </w:r>
    </w:p>
    <w:p w:rsidR="00EB7794" w:rsidRDefault="00EB7794" w:rsidP="00EB7794">
      <w:r>
        <w:t>Таким образом, садовые решения в городском ландшафтном дизайне не только придают городским пространствам красоту и гармонию, но и оказывают положительное воздействие на физическое и психическое здоровье городского населения, способствуя созданию устойчивой и благоприятной среды для проживания.</w:t>
      </w:r>
    </w:p>
    <w:p w:rsidR="00EB7794" w:rsidRDefault="00EB7794" w:rsidP="00EB7794">
      <w:r>
        <w:t xml:space="preserve">Важным аспектом здоровья в городском ландшафтном дизайне является также интеграция устойчивых методов садоводства. Применение экологически чистых методов ухода за растениями и использование </w:t>
      </w:r>
      <w:proofErr w:type="spellStart"/>
      <w:r>
        <w:t>пермакультурных</w:t>
      </w:r>
      <w:proofErr w:type="spellEnd"/>
      <w:r>
        <w:t xml:space="preserve"> принципов способствуют созданию более здоровой среды. Органические методы возделывания, компостирование и переработка отходов позволяют создавать устойчивые системы, </w:t>
      </w:r>
      <w:proofErr w:type="spellStart"/>
      <w:r>
        <w:t>минимизируя</w:t>
      </w:r>
      <w:proofErr w:type="spellEnd"/>
      <w:r>
        <w:t xml:space="preserve"> использование хим</w:t>
      </w:r>
      <w:r>
        <w:t>ических удобрений и пестицидов.</w:t>
      </w:r>
    </w:p>
    <w:p w:rsidR="00EB7794" w:rsidRDefault="00EB7794" w:rsidP="00EB7794">
      <w:r>
        <w:t>Другим важным аспектом является создание садов, ориентированных на поддержание биоразнообразия. Выбор местных и местно-адаптированных растений способствует формированию экосистемы, поддерживая местную флору и фауну. Это не только придает уникальность ландшафту, но и создает устойчивое средоточие для ра</w:t>
      </w:r>
      <w:r>
        <w:t>зличных видов живых организмов.</w:t>
      </w:r>
    </w:p>
    <w:p w:rsidR="00EB7794" w:rsidRDefault="00EB7794" w:rsidP="00EB7794">
      <w:r>
        <w:t xml:space="preserve">Также важно обращать внимание на аспекты </w:t>
      </w:r>
      <w:proofErr w:type="spellStart"/>
      <w:r>
        <w:t>экосистемных</w:t>
      </w:r>
      <w:proofErr w:type="spellEnd"/>
      <w:r>
        <w:t xml:space="preserve"> услуг, которые предоставляют сады городу. Зеленые насаждения способны адаптироваться к климатическим изменениям, а также играть роль естественных фильтров воздуха и воды. Посадка деревьев и создание зеленых коридоров в городе способствует улучшению качества воздуха и регулированию микр</w:t>
      </w:r>
      <w:r>
        <w:t>оклимата.</w:t>
      </w:r>
    </w:p>
    <w:p w:rsidR="00EB7794" w:rsidRPr="00EB7794" w:rsidRDefault="00EB7794" w:rsidP="00EB7794">
      <w:r>
        <w:t>Таким образом, садовые решения в городском ландшафтном дизайне, направленные на улучшение здоровья, включают в себя не только эстетические аспекты, но и экологически устойчивые методы, способствующие созданию природных и функциональных оазисов в городской среде.</w:t>
      </w:r>
      <w:bookmarkEnd w:id="0"/>
    </w:p>
    <w:sectPr w:rsidR="00EB7794" w:rsidRPr="00EB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A8"/>
    <w:rsid w:val="00531AA8"/>
    <w:rsid w:val="00E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7845"/>
  <w15:chartTrackingRefBased/>
  <w15:docId w15:val="{076227FE-DD36-4C78-890B-0FD9170A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2023-11-11T13:27:00Z</dcterms:created>
  <dcterms:modified xsi:type="dcterms:W3CDTF">2023-11-11T13:28:00Z</dcterms:modified>
</cp:coreProperties>
</file>