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9E" w:rsidRDefault="003C4F79" w:rsidP="003C4F79">
      <w:pPr>
        <w:pStyle w:val="1"/>
        <w:jc w:val="center"/>
      </w:pPr>
      <w:r w:rsidRPr="003C4F79">
        <w:t>Ландшафтные проекты в рамках социальных инициатив</w:t>
      </w:r>
      <w:r>
        <w:t>:</w:t>
      </w:r>
      <w:r w:rsidRPr="003C4F79">
        <w:t xml:space="preserve"> создание общественных садов</w:t>
      </w:r>
    </w:p>
    <w:p w:rsidR="003C4F79" w:rsidRDefault="003C4F79" w:rsidP="003C4F79"/>
    <w:p w:rsidR="003C4F79" w:rsidRDefault="003C4F79" w:rsidP="003C4F79">
      <w:bookmarkStart w:id="0" w:name="_GoBack"/>
      <w:r>
        <w:t>Создание общественных садов в рамках социальных инициатив становится все более значимым аспектом ландшафтного дизайна. Эти проекты направлены на улучшение городской среды, содействие социальной интеграции, и создание пространств, способствующих активному о</w:t>
      </w:r>
      <w:r>
        <w:t>бщению и отдыху горожан.</w:t>
      </w:r>
    </w:p>
    <w:p w:rsidR="003C4F79" w:rsidRDefault="003C4F79" w:rsidP="003C4F79">
      <w:r>
        <w:t>Одной из ключевых целей подобных ландшафтных проектов является создание доступных и открытых пространств для общественного использования. Общественные сады становятся площадками для различных культурных и образовательных мероприятий, спортивных мероприятий, и выставок. Это способствует формированию активной гражданской позиции и содействует разнообразию кул</w:t>
      </w:r>
      <w:r>
        <w:t>ьтурных и социальных инициатив.</w:t>
      </w:r>
    </w:p>
    <w:p w:rsidR="003C4F79" w:rsidRDefault="003C4F79" w:rsidP="003C4F79">
      <w:r>
        <w:t>Еще одним важным аспектом является участие горожан в процессе создания и управления общественными садами. Коллективные усилия по благоустройству и уходу за зелеными зонами способствуют формированию сообщества, где люди разделяют общие ценности</w:t>
      </w:r>
      <w:r>
        <w:t xml:space="preserve"> и заботятся о своем окружении.</w:t>
      </w:r>
    </w:p>
    <w:p w:rsidR="003C4F79" w:rsidRDefault="003C4F79" w:rsidP="003C4F79">
      <w:r>
        <w:t>Кроме того, общественные сады могут стать местами для реабилитации и социальной адаптации. Взаимодействие с природой и участие в садоводческих проектах способствуют улучшению физического и психического благополучия участников, в том числе людей</w:t>
      </w:r>
      <w:r>
        <w:t xml:space="preserve"> с ограниченными возможностями.</w:t>
      </w:r>
    </w:p>
    <w:p w:rsidR="003C4F79" w:rsidRDefault="003C4F79" w:rsidP="003C4F79">
      <w:r>
        <w:t xml:space="preserve">Такие проекты, как создание общественных садов, не только придают городской среде новые архитектурные формы, но и стимулируют социальное разнообразие, </w:t>
      </w:r>
      <w:proofErr w:type="spellStart"/>
      <w:r>
        <w:t>инклюзивность</w:t>
      </w:r>
      <w:proofErr w:type="spellEnd"/>
      <w:r>
        <w:t xml:space="preserve"> и общественное сотрудничество, создавая гармоничные и функциональные пространства для всех жителей города.</w:t>
      </w:r>
    </w:p>
    <w:p w:rsidR="003C4F79" w:rsidRDefault="003C4F79" w:rsidP="003C4F79">
      <w:r>
        <w:t>Общественные сады также способствуют улучшению экологической обстановки в городе. Посадка растений, забота о них и создание участков для дикой природы в городской среде содействуют увеличению зеленых насаждений, поддерживают биоразнообразие и способств</w:t>
      </w:r>
      <w:r>
        <w:t>уют сохранению природной среды.</w:t>
      </w:r>
    </w:p>
    <w:p w:rsidR="003C4F79" w:rsidRDefault="003C4F79" w:rsidP="003C4F79">
      <w:r>
        <w:t xml:space="preserve">Важным аспектом общественных садов является их роль в формировании образа города. Зеленые зоны, созданные с участием горожан, придают городу уникальные черты и делают его более привлекательным для жителей и посетителей. Архитектурные элементы, разнообразные растительные композиции и уникальные дизайнерские решения делают общественные </w:t>
      </w:r>
      <w:r>
        <w:t>сады визитной карточкой города.</w:t>
      </w:r>
    </w:p>
    <w:p w:rsidR="003C4F79" w:rsidRDefault="003C4F79" w:rsidP="003C4F79">
      <w:r>
        <w:t>Следует отметить также позитивное воздействие общественных садов на экономику города. Создание и обслуживание зеленых зон генерирует рабочие места в сфере ландшафтного дизайна, садоводства и управления общественными пространствами. Это, в свою очередь, способствует экономическому развитию города и повыше</w:t>
      </w:r>
      <w:r>
        <w:t>нию качества жизни его жителей.</w:t>
      </w:r>
    </w:p>
    <w:p w:rsidR="003C4F79" w:rsidRPr="003C4F79" w:rsidRDefault="003C4F79" w:rsidP="003C4F79">
      <w:r>
        <w:t>Таким образом, общественные сады не только украшают городскую среду и создают уникальные пространства для общественного отдыха, но и активно способствуют социальному, экологическому и экономическому развитию городов. Их роль в формировании положительного облика города и улучшении качества жизни современных общественных пространств трудно переоценить.</w:t>
      </w:r>
      <w:bookmarkEnd w:id="0"/>
    </w:p>
    <w:sectPr w:rsidR="003C4F79" w:rsidRPr="003C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9E"/>
    <w:rsid w:val="003C4F79"/>
    <w:rsid w:val="00A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C4B8"/>
  <w15:chartTrackingRefBased/>
  <w15:docId w15:val="{4D0213C6-3DB3-417D-B6A9-009CA030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F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2023-11-11T13:29:00Z</dcterms:created>
  <dcterms:modified xsi:type="dcterms:W3CDTF">2023-11-11T13:30:00Z</dcterms:modified>
</cp:coreProperties>
</file>