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C7" w:rsidRDefault="000D6760" w:rsidP="000D6760">
      <w:pPr>
        <w:pStyle w:val="1"/>
        <w:jc w:val="center"/>
      </w:pPr>
      <w:r w:rsidRPr="000D6760">
        <w:t>Садовые проекты для поддержания и восстановления водных экосистем</w:t>
      </w:r>
    </w:p>
    <w:p w:rsidR="000D6760" w:rsidRDefault="000D6760" w:rsidP="000D6760"/>
    <w:p w:rsidR="000D6760" w:rsidRDefault="000D6760" w:rsidP="000D6760">
      <w:bookmarkStart w:id="0" w:name="_GoBack"/>
      <w:r>
        <w:t>Садовые проекты, направленные на поддержание и восстановление водных экосистем, играют ключевую роль в сохранении биоразнообразия и улучшении качества водных ресурсов. Такие проекты не только придают красоту ландшафту, но и выполняют важные функции в поддерж</w:t>
      </w:r>
      <w:r>
        <w:t>ании экологического равновесия.</w:t>
      </w:r>
    </w:p>
    <w:p w:rsidR="000D6760" w:rsidRDefault="000D6760" w:rsidP="000D6760">
      <w:r>
        <w:t>Один из основных аспектов садовых проектов в водных экосистемах - создание водных элементов, таких как пруды, озера, фонтаны. Эти элементы не только придают уникальность дизайну, но и способствуют поддержанию влажной среды, привлекая разнообразные виды рас</w:t>
      </w:r>
      <w:r>
        <w:t>тений и животных.</w:t>
      </w:r>
    </w:p>
    <w:p w:rsidR="000D6760" w:rsidRDefault="000D6760" w:rsidP="000D6760">
      <w:r>
        <w:t>Важным аспектом садовых проектов для водных экосистем является использование растений, способных улучшать качество воды и обеспечивать естественную фильтрацию. Растения, такие как водные лилии, рогозы и тростник, не только украшают водные поверхности, но и активно участвуют в процесс</w:t>
      </w:r>
      <w:r>
        <w:t>ах очистки воды от загрязнений.</w:t>
      </w:r>
    </w:p>
    <w:p w:rsidR="000D6760" w:rsidRDefault="000D6760" w:rsidP="000D6760">
      <w:r>
        <w:t>Садовые проекты также могут включать в себя решения для поддержания береговых зон и прибрежных экосистем. Заведомо продуманные насаждения, устойчивые к влажным условиям, способствуют укреплению б</w:t>
      </w:r>
      <w:r>
        <w:t>ерегов и предотвращению эрозии.</w:t>
      </w:r>
    </w:p>
    <w:p w:rsidR="000D6760" w:rsidRDefault="000D6760" w:rsidP="000D6760">
      <w:r>
        <w:t>Эти садовые проекты не только служат эстетическим украшением, но и представляют собой важный шаг в направлении устойчивого использования природных ресурсов. Создание и поддержание водных экосистем в садовом дизайне способствует сохранению природной красоты, поддерживает биоразнообразие и способствует образованию устойчивых и здоровых экосистем.</w:t>
      </w:r>
    </w:p>
    <w:p w:rsidR="000D6760" w:rsidRDefault="000D6760" w:rsidP="000D6760">
      <w:r>
        <w:t>Также стоит обратить внимание на выбор растений, адаптированных к водным условиям, что способствует созданию уникальной водной флоры и фауны. Разнообразие водных растений, таких как розы для воды, кувшинки, и орхидеи, не только придают красоту водным поверхностям, но и служат убежищем и источником пищи для различных видов рыб, насек</w:t>
      </w:r>
      <w:r>
        <w:t>омых и других живых организмов.</w:t>
      </w:r>
    </w:p>
    <w:p w:rsidR="000D6760" w:rsidRDefault="000D6760" w:rsidP="000D6760">
      <w:r>
        <w:t>Важной частью садовых проектов для водных экосистем является управление водными ресурсами. Это включает в себя эффективное использование воды, ее рециркуляцию и создание систем обогащения воды кислородом. Такие технологии помогают поддерживать баланс воды, предотвращая ее застой и обеспечивая оптимальные ус</w:t>
      </w:r>
      <w:r>
        <w:t>ловия для жизни в водной среде.</w:t>
      </w:r>
    </w:p>
    <w:p w:rsidR="000D6760" w:rsidRDefault="000D6760" w:rsidP="000D6760">
      <w:r>
        <w:t>С учетом экологических аспектов, садовые проекты для водных экосистем также могут включать в себя меры по защите и поддержанию водных организмов. Это может включать в себя создание специальных участков для размножения рыб, установку искусственных укрытий для водных птиц и другие мероприятия, направленные на сохранен</w:t>
      </w:r>
      <w:r>
        <w:t>ие и разнообразие водной жизни.</w:t>
      </w:r>
    </w:p>
    <w:p w:rsidR="000D6760" w:rsidRPr="000D6760" w:rsidRDefault="000D6760" w:rsidP="000D6760">
      <w:r>
        <w:t>В итоге, садовые проекты для водных экосистем играют важную роль в сбалансированном и устойчивом подходе к ландшафтному дизайну. Они способствуют созданию привлекательных, функциональных и экологически устойчивых сред, где вода является неотъемлемой частью гармоничного ландшафта.</w:t>
      </w:r>
      <w:bookmarkEnd w:id="0"/>
    </w:p>
    <w:sectPr w:rsidR="000D6760" w:rsidRPr="000D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C7"/>
    <w:rsid w:val="000D6760"/>
    <w:rsid w:val="007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35C5"/>
  <w15:chartTrackingRefBased/>
  <w15:docId w15:val="{1CC9E628-B63A-46D5-8E12-6FB04D9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2023-11-12T15:28:00Z</dcterms:created>
  <dcterms:modified xsi:type="dcterms:W3CDTF">2023-11-12T15:30:00Z</dcterms:modified>
</cp:coreProperties>
</file>