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FC" w:rsidRDefault="00EF1F67" w:rsidP="00EF1F67">
      <w:pPr>
        <w:pStyle w:val="1"/>
        <w:jc w:val="center"/>
      </w:pPr>
      <w:r w:rsidRPr="00EF1F67">
        <w:t>Изменения в русской лексике в период советского и постсоветского времени</w:t>
      </w:r>
    </w:p>
    <w:p w:rsidR="00EF1F67" w:rsidRDefault="00EF1F67" w:rsidP="00EF1F67"/>
    <w:p w:rsidR="00EF1F67" w:rsidRDefault="00EF1F67" w:rsidP="00EF1F67">
      <w:bookmarkStart w:id="0" w:name="_GoBack"/>
      <w:r>
        <w:t>Изменения в русской лексике в период советского и постсоветского времени представляют собой интересное поле для исследования в области лексикологии. События и социокультурные изменения, связанные с развалом Советского Союза и последующим переходом к рыночной экономике, оказали значительное воздействие на лек</w:t>
      </w:r>
      <w:r>
        <w:t>сический состав русского языка.</w:t>
      </w:r>
    </w:p>
    <w:p w:rsidR="00EF1F67" w:rsidRDefault="00EF1F67" w:rsidP="00EF1F67">
      <w:r>
        <w:t>В советский период происходило активное формирование нового словаря, например, были введены и активно использовались идеологически заряженные термины и слова, связанные с политикой, социализмом и коммунизмом. Эти слова, такие как "коллективизация", "</w:t>
      </w:r>
      <w:proofErr w:type="spellStart"/>
      <w:r>
        <w:t>госплан</w:t>
      </w:r>
      <w:proofErr w:type="spellEnd"/>
      <w:r>
        <w:t>", "перестройка", стали частью повседневной лексики и отражали доминир</w:t>
      </w:r>
      <w:r>
        <w:t>ующие идеологические концепции.</w:t>
      </w:r>
    </w:p>
    <w:p w:rsidR="00EF1F67" w:rsidRDefault="00EF1F67" w:rsidP="00EF1F67">
      <w:r>
        <w:t>С развалом Советского Союза и изменениями в общественно-экономической системе произошли существенные лексические трансформации. Введение новых понятий, связанных с рыночными отношениями, предпринимательством и частной собственностью, привело к появлению таких слов и фраз, как "бизнес", "рыночные отношения", "</w:t>
      </w:r>
      <w:proofErr w:type="spellStart"/>
      <w:r>
        <w:t>стартап</w:t>
      </w:r>
      <w:proofErr w:type="spellEnd"/>
      <w:r>
        <w:t>". Это отражает переход к новым цен</w:t>
      </w:r>
      <w:r>
        <w:t>ностям и экономическим реалиям.</w:t>
      </w:r>
    </w:p>
    <w:p w:rsidR="00EF1F67" w:rsidRDefault="00EF1F67" w:rsidP="00EF1F67">
      <w:r>
        <w:t>Постсоветский период также ознаменован активным внедрением международных терминов и англицизмов. Благодаря глобализации и развитию информационных технологий, английские слова и выражения стали неразрывной частью русской лексики. Такие слова, как "интернет", "бренд", "онлайн", стали повседневными и отражают влияние м</w:t>
      </w:r>
      <w:r>
        <w:t>ировых трендов на русский язык.</w:t>
      </w:r>
    </w:p>
    <w:p w:rsidR="00EF1F67" w:rsidRDefault="00EF1F67" w:rsidP="00EF1F67">
      <w:r>
        <w:t>Социокультурные трансформации также оказали воздействие на лексику, внедряя новые значения в существующие слова. Например, слово "перестройка", которое изначально ассоциировалось с политическими и социальными изменениями, стало использоваться в более широком контексте, обозначая любые р</w:t>
      </w:r>
      <w:r>
        <w:t>адикальные изменения и реформы.</w:t>
      </w:r>
    </w:p>
    <w:p w:rsidR="00EF1F67" w:rsidRDefault="00EF1F67" w:rsidP="00EF1F67">
      <w:r>
        <w:t>Таким образом, изменения в русской лексике в период советского и постсоветского времени отражают сложные социокультурные, экономические и политические процессы. Лексикология является важным инструментом для понимания этих изменений и их влияния на языковую картину мира в современном русском обществе.</w:t>
      </w:r>
    </w:p>
    <w:p w:rsidR="00EF1F67" w:rsidRDefault="00EF1F67" w:rsidP="00EF1F67">
      <w:r>
        <w:t>Помимо политических и экономических изменений, лексический состав русского языка в постсоветский период отразил и социокультурные трансформации. Расширение культурных связей с другими странами и появление новых тенденций в искусстве, моде и образе жизни привнесли в русскую лексику ряд интересных слов и выражений. "</w:t>
      </w:r>
      <w:proofErr w:type="spellStart"/>
      <w:r>
        <w:t>Гламур</w:t>
      </w:r>
      <w:proofErr w:type="spellEnd"/>
      <w:r>
        <w:t>", "</w:t>
      </w:r>
      <w:proofErr w:type="spellStart"/>
      <w:r>
        <w:t>фриланс</w:t>
      </w:r>
      <w:proofErr w:type="spellEnd"/>
      <w:r>
        <w:t>", "</w:t>
      </w:r>
      <w:proofErr w:type="spellStart"/>
      <w:r>
        <w:t>селфи</w:t>
      </w:r>
      <w:proofErr w:type="spellEnd"/>
      <w:r>
        <w:t xml:space="preserve">" — эти термины стали неотъемлемой частью повседневной беседы, отражая изменения в культурном </w:t>
      </w:r>
      <w:r>
        <w:t>восприятии и социальных нормах.</w:t>
      </w:r>
    </w:p>
    <w:p w:rsidR="00EF1F67" w:rsidRDefault="00EF1F67" w:rsidP="00EF1F67">
      <w:r>
        <w:t>Также стоит обратить внимание на эволюцию языка в контексте технологического развития. Введение новых технологий, социальных платформ и гаджетов привнесло в русский язык множество слов и терминов. "Смартфон", "планшет", "гигабайт" — эти слова стали частью технологической реальности, отражая бы</w:t>
      </w:r>
      <w:r>
        <w:t>стрый темп цифрового прогресса.</w:t>
      </w:r>
    </w:p>
    <w:p w:rsidR="00EF1F67" w:rsidRDefault="00EF1F67" w:rsidP="00EF1F67">
      <w:r>
        <w:t xml:space="preserve">Современный период также характеризуется активным использованием языка в интернет-коммуникации. Создание новых жанров и форм общения в онлайн-пространстве привнесло в русский язык множество интернет-сленговых выражений, </w:t>
      </w:r>
      <w:proofErr w:type="spellStart"/>
      <w:r>
        <w:t>мемов</w:t>
      </w:r>
      <w:proofErr w:type="spellEnd"/>
      <w:r>
        <w:t xml:space="preserve"> и аббревиатур. "</w:t>
      </w:r>
      <w:proofErr w:type="spellStart"/>
      <w:r>
        <w:t>Мем</w:t>
      </w:r>
      <w:proofErr w:type="spellEnd"/>
      <w:r>
        <w:t xml:space="preserve">", "тролль", </w:t>
      </w:r>
      <w:r>
        <w:lastRenderedPageBreak/>
        <w:t>"</w:t>
      </w:r>
      <w:proofErr w:type="spellStart"/>
      <w:r>
        <w:t>хештег</w:t>
      </w:r>
      <w:proofErr w:type="spellEnd"/>
      <w:r>
        <w:t>" — эти слова стали не только обозначать явления в интернете, но и вне</w:t>
      </w:r>
      <w:r>
        <w:t>дряются в повседневную лексику.</w:t>
      </w:r>
    </w:p>
    <w:p w:rsidR="00EF1F67" w:rsidRDefault="00EF1F67" w:rsidP="00EF1F67">
      <w:r>
        <w:t>Нельзя не отметить и влияния массовой культуры на лексику. С появлением новых телевизионных форматов, фильмов, музыкальных жанров и стилей, русский язык обогащается терминами, отражающими эти изменения. "</w:t>
      </w:r>
      <w:proofErr w:type="spellStart"/>
      <w:r>
        <w:t>Ситком</w:t>
      </w:r>
      <w:proofErr w:type="spellEnd"/>
      <w:r>
        <w:t>", "реалити-шоу", "</w:t>
      </w:r>
      <w:proofErr w:type="spellStart"/>
      <w:r>
        <w:t>инди</w:t>
      </w:r>
      <w:proofErr w:type="spellEnd"/>
      <w:r>
        <w:t>" — эти слова становятся неотъемлемой частью обсу</w:t>
      </w:r>
      <w:r>
        <w:t>ждения развлекательных трендов.</w:t>
      </w:r>
    </w:p>
    <w:p w:rsidR="00EF1F67" w:rsidRPr="00EF1F67" w:rsidRDefault="00EF1F67" w:rsidP="00EF1F67">
      <w:r>
        <w:t>Таким образом, лексика русского языка в современном постсоветском периоде является динамичным и живым отражением социокультурных, технологических и коммуникативных изменений. Исследование этих изменений в лексике предоставляет уникальную возможность понять не только эволюцию языка, но и широкий контекст общественного развития.</w:t>
      </w:r>
      <w:bookmarkEnd w:id="0"/>
    </w:p>
    <w:sectPr w:rsidR="00EF1F67" w:rsidRPr="00EF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FC"/>
    <w:rsid w:val="00EF1F67"/>
    <w:rsid w:val="00F1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9941"/>
  <w15:chartTrackingRefBased/>
  <w15:docId w15:val="{7890937E-9372-4D58-880E-D3C6978E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1F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F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2023-11-12T15:50:00Z</dcterms:created>
  <dcterms:modified xsi:type="dcterms:W3CDTF">2023-11-12T15:51:00Z</dcterms:modified>
</cp:coreProperties>
</file>