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245" w:rsidRDefault="00E31B07" w:rsidP="00E31B07">
      <w:pPr>
        <w:pStyle w:val="1"/>
        <w:jc w:val="center"/>
      </w:pPr>
      <w:r>
        <w:t>Языковая ситуация и её влияние на развитие лексики</w:t>
      </w:r>
    </w:p>
    <w:p w:rsidR="00E31B07" w:rsidRDefault="00E31B07" w:rsidP="00E31B07"/>
    <w:p w:rsidR="00E31B07" w:rsidRDefault="00E31B07" w:rsidP="00E31B07">
      <w:bookmarkStart w:id="0" w:name="_GoBack"/>
      <w:r>
        <w:t>Языковая ситуация оказывает значительное влияние на развитие лексики в языке сообщества. Понимание этого взаимодействия предоставляет уникальный взгляд на механизмы обогащения или изменения словарного запаса. Языковая ситуация, как правило, связана с социокультурными и историческими аспектами общества, определяя тот контекст, в котором пр</w:t>
      </w:r>
      <w:r>
        <w:t>оисходит языковая коммуникация.</w:t>
      </w:r>
    </w:p>
    <w:p w:rsidR="00E31B07" w:rsidRDefault="00E31B07" w:rsidP="00E31B07">
      <w:r>
        <w:t xml:space="preserve">Многие языковые ситуации характеризуются </w:t>
      </w:r>
      <w:proofErr w:type="spellStart"/>
      <w:r>
        <w:t>многокультурностью</w:t>
      </w:r>
      <w:proofErr w:type="spellEnd"/>
      <w:r>
        <w:t xml:space="preserve"> и </w:t>
      </w:r>
      <w:proofErr w:type="spellStart"/>
      <w:r>
        <w:t>многоплименностью</w:t>
      </w:r>
      <w:proofErr w:type="spellEnd"/>
      <w:r>
        <w:t>, что приводит к взаимному влиянию различных языков и культур на лексический состав языка. В таких условиях происходит явление заимствования, когда новые слова и выражения переносятся из одного языка в др</w:t>
      </w:r>
      <w:r>
        <w:t>угой, обогащая словарный запас.</w:t>
      </w:r>
    </w:p>
    <w:p w:rsidR="00E31B07" w:rsidRDefault="00E31B07" w:rsidP="00E31B07">
      <w:r>
        <w:t>Социальные изменения также могут существенно воздействовать на лексику в языке. Развитие технологий, изменения в образе жизни и общественные трансформации приводят к появлению новых терминов, связанных с современными реалиями. Такие слова могут отражать новые предметы, явления или идеи, которые станов</w:t>
      </w:r>
      <w:r>
        <w:t>ятся частью повседневной жизни.</w:t>
      </w:r>
    </w:p>
    <w:p w:rsidR="00E31B07" w:rsidRDefault="00E31B07" w:rsidP="00E31B07">
      <w:r>
        <w:t>Политическая ситуация в стране или регионе также оказывает свое влияние на лексику. Политические события могут порождать новые термины и фразы, связанные с политическими процессами, их характеристикой и интерпретацией. Эти лексические новинки часто становятся активно использов</w:t>
      </w:r>
      <w:r>
        <w:t>анными в общественном дискурсе.</w:t>
      </w:r>
    </w:p>
    <w:p w:rsidR="00E31B07" w:rsidRDefault="00E31B07" w:rsidP="00E31B07">
      <w:r>
        <w:t>В многоязычных обществах, где сосуществуют несколько языков, формируется уникальная языковая ситуация, влияющая на лексику. Перекрестное воздействие языков, билингвизм и код-</w:t>
      </w:r>
      <w:proofErr w:type="spellStart"/>
      <w:r>
        <w:t>свитчинг</w:t>
      </w:r>
      <w:proofErr w:type="spellEnd"/>
      <w:r>
        <w:t xml:space="preserve"> создают условия для обогащения лексического состава и возникновения та</w:t>
      </w:r>
      <w:r>
        <w:t>к называемых языковых гибридов.</w:t>
      </w:r>
    </w:p>
    <w:p w:rsidR="00E31B07" w:rsidRDefault="00E31B07" w:rsidP="00E31B07">
      <w:r>
        <w:t xml:space="preserve">Изучение языковой ситуации и ее воздействия на лексику является важной задачей лексикологии. Это позволяет не только понять процессы формирования новых слов, но и проследить влияние языка на </w:t>
      </w:r>
      <w:proofErr w:type="spellStart"/>
      <w:r>
        <w:t>самообщество</w:t>
      </w:r>
      <w:proofErr w:type="spellEnd"/>
      <w:r>
        <w:t xml:space="preserve"> и общество в целом. Взаимодействие языковой ситуации и лексики представляет собой динамичный процесс, отражающий изменения в языковой картине мира и социокультурном контексте.</w:t>
      </w:r>
    </w:p>
    <w:p w:rsidR="00E31B07" w:rsidRDefault="00E31B07" w:rsidP="00E31B07">
      <w:r>
        <w:t>Динамика языковой ситуации также оказывает влияние на языковую политику и нормативы, что в свою очередь может отразиться на лексикографии и словарях. В периоды социальных перемен и культурных трансформаций, язык может становиться инструментом выражения новых идентичностей, исследования социальных диспутов и от</w:t>
      </w:r>
      <w:r>
        <w:t>ражения изменяющихся ценностей.</w:t>
      </w:r>
    </w:p>
    <w:p w:rsidR="00E31B07" w:rsidRDefault="00E31B07" w:rsidP="00E31B07">
      <w:r>
        <w:t>Кроме того, экономическая ситуация также вносит свой вклад в лексическое обогащение. Развитие новых отраслей и технологий приводит к формированию специализированных терминов, отражающих эти изменения. Экономические термины и выражения становятся важным компонентом лексики, отражая состояние и тен</w:t>
      </w:r>
      <w:r>
        <w:t>денции экономического развития.</w:t>
      </w:r>
    </w:p>
    <w:p w:rsidR="00E31B07" w:rsidRDefault="00E31B07" w:rsidP="00E31B07">
      <w:r>
        <w:t>Помимо этого, общественные движения, активизация гражданской активности, новые требования к социальной справедливости могут способствовать появлению лексических элементов, выражающих новые социальные реалии и ценности. Такие слова могут отражать динамику общественного сознания и становиться частью языкового об</w:t>
      </w:r>
      <w:r>
        <w:t>означения изменений в обществе.</w:t>
      </w:r>
    </w:p>
    <w:p w:rsidR="00E31B07" w:rsidRDefault="00E31B07" w:rsidP="00E31B07">
      <w:r>
        <w:t xml:space="preserve">В контексте мировой глобализации и сетевого взаимодействия языковая ситуация может стать более динамичной. Интернет и социальные медиа активно воздействуют на лексику, внедряя новые термины, аббревиатуры и выражения в повседневную речь. Этот процесс также включает в </w:t>
      </w:r>
      <w:r>
        <w:lastRenderedPageBreak/>
        <w:t>себя лексическое влияние различных языков и культур, создавая мно</w:t>
      </w:r>
      <w:r>
        <w:t>гокультурные языковые ситуации.</w:t>
      </w:r>
    </w:p>
    <w:p w:rsidR="00E31B07" w:rsidRPr="00E31B07" w:rsidRDefault="00E31B07" w:rsidP="00E31B07">
      <w:r>
        <w:t xml:space="preserve">Таким образом, языковая ситуация не только отражает изменения в обществе, но и активно формирует лексику языка. Изучение взаимосвязи между языковой ситуацией и лексикой предоставляет ключевые </w:t>
      </w:r>
      <w:proofErr w:type="spellStart"/>
      <w:r>
        <w:t>инсайты</w:t>
      </w:r>
      <w:proofErr w:type="spellEnd"/>
      <w:r>
        <w:t xml:space="preserve"> в динамику языкового развития, его способность адаптироваться к социокультурным изменениям и отражать сложные взаимосвязи внутри общества.</w:t>
      </w:r>
      <w:bookmarkEnd w:id="0"/>
    </w:p>
    <w:sectPr w:rsidR="00E31B07" w:rsidRPr="00E31B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245"/>
    <w:rsid w:val="000D2245"/>
    <w:rsid w:val="00E31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4D1A8"/>
  <w15:chartTrackingRefBased/>
  <w15:docId w15:val="{110C67DA-DD16-4B4F-BB13-498DB2344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31B0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1B0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561</Words>
  <Characters>3204</Characters>
  <Application>Microsoft Office Word</Application>
  <DocSecurity>0</DocSecurity>
  <Lines>26</Lines>
  <Paragraphs>7</Paragraphs>
  <ScaleCrop>false</ScaleCrop>
  <Company/>
  <LinksUpToDate>false</LinksUpToDate>
  <CharactersWithSpaces>3758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2023-11-12T16:45:00Z</dcterms:created>
  <dcterms:modified xsi:type="dcterms:W3CDTF">2023-11-12T16:46:00Z</dcterms:modified>
</cp:coreProperties>
</file>