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78" w:rsidRDefault="003C4E8C" w:rsidP="003C4E8C">
      <w:pPr>
        <w:pStyle w:val="1"/>
        <w:jc w:val="center"/>
      </w:pPr>
      <w:r w:rsidRPr="003C4E8C">
        <w:t>Лексикографические проблемы словарей синонимов и антонимов</w:t>
      </w:r>
    </w:p>
    <w:p w:rsidR="003C4E8C" w:rsidRDefault="003C4E8C" w:rsidP="003C4E8C"/>
    <w:p w:rsidR="003C4E8C" w:rsidRDefault="003C4E8C" w:rsidP="003C4E8C">
      <w:bookmarkStart w:id="0" w:name="_GoBack"/>
      <w:r>
        <w:t>Лексикографические проблемы словарей синонимов и антонимов представляют интересное поле исследований в области лексикологии. Создание таких словарей ставит перед лексикографами ряд сложных задач, связанных с точным определением синонимии и антонимии, а также выбором наилучших эквива</w:t>
      </w:r>
      <w:r>
        <w:t>лентов в целях передачи смысла.</w:t>
      </w:r>
    </w:p>
    <w:p w:rsidR="003C4E8C" w:rsidRDefault="003C4E8C" w:rsidP="003C4E8C">
      <w:r>
        <w:t>Одной из ключевых проблем является точное определение границ между синонимичными и антонимичными словами. В ряде случаев различия могут быть тонкими и контекстуальными, что делает сложным определение того, являются ли два слова абсолютными синонимами или имеют смысловые оттенки. Также возникает вопрос об учёте контекстуальной синонимии, когда слова могут быть взаимозаменяемыми то</w:t>
      </w:r>
      <w:r>
        <w:t>лько в определенных контекстах.</w:t>
      </w:r>
    </w:p>
    <w:p w:rsidR="003C4E8C" w:rsidRDefault="003C4E8C" w:rsidP="003C4E8C">
      <w:r>
        <w:t>Еще одной сложностью является различие между стилями и регистрами, в которых используются синонимы и антонимы. Например, синоним, подходящий для научного стиля, может не совсем подходить для разговорной речи, и наоборот. Лексикографы должны учитывать этот аспект и предоставлять контекстуально адап</w:t>
      </w:r>
      <w:r>
        <w:t>тированные синонимы и антонимы.</w:t>
      </w:r>
    </w:p>
    <w:p w:rsidR="003C4E8C" w:rsidRDefault="003C4E8C" w:rsidP="003C4E8C">
      <w:r>
        <w:t>Важным вопросом также является учет культурных особенностей и стереотипов в выборе синонимов и антонимов. Некоторые слова могут иметь разные значения в разных культурах или обладать оттенками, которые не всегда могут быть переданы с помо</w:t>
      </w:r>
      <w:r>
        <w:t>щью синонимов из другого языка.</w:t>
      </w:r>
    </w:p>
    <w:p w:rsidR="003C4E8C" w:rsidRDefault="003C4E8C" w:rsidP="003C4E8C">
      <w:r>
        <w:t xml:space="preserve">Создание словарей синонимов и антонимов требует аккуратной работы с контекстом и нюансами значений слов. Важно учесть, что </w:t>
      </w:r>
      <w:r>
        <w:t>выбор синонимов может быть влиятелен</w:t>
      </w:r>
      <w:r>
        <w:t xml:space="preserve"> в степени формальности, области применения и стиля, что требует от лексикографов глубокого понимания лексиче</w:t>
      </w:r>
      <w:r>
        <w:t>ских и стилистических нюансов.</w:t>
      </w:r>
    </w:p>
    <w:p w:rsidR="003C4E8C" w:rsidRDefault="003C4E8C" w:rsidP="003C4E8C">
      <w:r>
        <w:t>Таким образом, лексикографические проблемы в словарях синонимов и антонимов подчеркивают сложность передачи смысловых оттенков и стилевых особенностей через лексические единицы. Важно совмещать тщательный анализ значений слов с учетом их употребления в различных контекстах и культурных сферах, чтобы предоставить пользователям точные и полезные ресурсы для понимания и использования синонимов и антонимов в языке.</w:t>
      </w:r>
    </w:p>
    <w:p w:rsidR="003C4E8C" w:rsidRDefault="003C4E8C" w:rsidP="003C4E8C">
      <w:r>
        <w:t>Ещё одной проблемой, с которой сталкиваются лексикографы при создании словарей синонимов и антонимов, является изменчивость языка. Язык постоянно эволюционирует, и значения слов могут меняться с течением времени. Это создаёт вызов в поддержании актуальности и обновлении словарей, чтобы они отражали современные языковые т</w:t>
      </w:r>
      <w:r>
        <w:t>енденции и использование слов.</w:t>
      </w:r>
    </w:p>
    <w:p w:rsidR="003C4E8C" w:rsidRDefault="003C4E8C" w:rsidP="003C4E8C">
      <w:r>
        <w:t>Другим важным аспектом является работа с полисемией и омонимией. Некоторые слова могут иметь несколько значений, и выбор синонимов и антонимов должен учитывать контекст, чтобы избежать не</w:t>
      </w:r>
      <w:r>
        <w:t>доразумений и искажений смысла.</w:t>
      </w:r>
    </w:p>
    <w:p w:rsidR="003C4E8C" w:rsidRDefault="003C4E8C" w:rsidP="003C4E8C">
      <w:r>
        <w:t>Проблема диахронии также заслуживает внимания в контексте словарей синонимов и антонимов. Исторические изменения в языке могут привести к тому, что слова, ранее считавшиеся синонимами или антонимами, теряют свою схожесть или противоположность в современном использовании. Это требует от лексикографов внимательного анализа лекси</w:t>
      </w:r>
      <w:r>
        <w:t>ческой истории и эволюции слов.</w:t>
      </w:r>
    </w:p>
    <w:p w:rsidR="003C4E8C" w:rsidRDefault="003C4E8C" w:rsidP="003C4E8C">
      <w:r>
        <w:t xml:space="preserve">Наконец, вопрос о приемлемости вариантов синонимов и антонимов для конкретных лингвистических задач также представляет собой вызов для лексикографии. Например, в </w:t>
      </w:r>
      <w:r>
        <w:lastRenderedPageBreak/>
        <w:t>литературных работах или научных текстах может потребоваться большая точность и разнообразие син</w:t>
      </w:r>
      <w:r>
        <w:t>онимов, чем в разговорной речи.</w:t>
      </w:r>
    </w:p>
    <w:p w:rsidR="003C4E8C" w:rsidRPr="003C4E8C" w:rsidRDefault="003C4E8C" w:rsidP="003C4E8C">
      <w:r>
        <w:t>Таким образом, лексикографические проблемы в словарях синонимов и антонимов требуют комплексного подхода, который включает в себя учет семантических, структурных, стилистических и культурных аспектов. Это также подчеркивает необходимость постоянного обновления и адаптации словарей к изменяющимся условиям языкового общения. Лексикографы играют ключевую роль в формировании таких ресурсов, которые могут эффективно служить пользователям в понимании и использовании синонимов и антонимов в разнообразных языковых контекстах.</w:t>
      </w:r>
      <w:bookmarkEnd w:id="0"/>
    </w:p>
    <w:sectPr w:rsidR="003C4E8C" w:rsidRPr="003C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78"/>
    <w:rsid w:val="003C4E8C"/>
    <w:rsid w:val="009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A17E"/>
  <w15:chartTrackingRefBased/>
  <w15:docId w15:val="{20D54ED9-3A61-42AA-B046-D63A8157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E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2023-11-12T16:48:00Z</dcterms:created>
  <dcterms:modified xsi:type="dcterms:W3CDTF">2023-11-12T16:50:00Z</dcterms:modified>
</cp:coreProperties>
</file>