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64" w:rsidRDefault="006C07F2" w:rsidP="006C07F2">
      <w:pPr>
        <w:pStyle w:val="1"/>
        <w:jc w:val="center"/>
      </w:pPr>
      <w:r w:rsidRPr="006C07F2">
        <w:t>Механизмы действия вакцин и их влияние на иммунную систему</w:t>
      </w:r>
    </w:p>
    <w:p w:rsidR="006C07F2" w:rsidRDefault="006C07F2" w:rsidP="006C07F2"/>
    <w:p w:rsidR="006C07F2" w:rsidRDefault="006C07F2" w:rsidP="006C07F2">
      <w:bookmarkStart w:id="0" w:name="_GoBack"/>
      <w:r>
        <w:t xml:space="preserve">Вакцинация представляет собой мощный и широко применяемый метод профилактики инфекционных заболеваний, основанный на стимуляции иммунной системы организма. Механизмы действия вакцин построены на принципах активации адаптивного иммунитета и создания иммунологической памяти. Вакцины содержат антигены, структурные компоненты патогенов или их </w:t>
      </w:r>
      <w:proofErr w:type="spellStart"/>
      <w:r>
        <w:t>аттенуированные</w:t>
      </w:r>
      <w:proofErr w:type="spellEnd"/>
      <w:r>
        <w:t xml:space="preserve"> (ослабленные) формы, которые стимулирую</w:t>
      </w:r>
      <w:r>
        <w:t>т защитные механизмы организма.</w:t>
      </w:r>
    </w:p>
    <w:p w:rsidR="006C07F2" w:rsidRDefault="006C07F2" w:rsidP="006C07F2">
      <w:r>
        <w:t>Когда вакцина вводится в организм, она запускает процесс активации адаптивного иммунитета. Т- и В-лимфоциты, ключевые игроки в адаптивном иммунитете, начинают распознавать антигены вакцины. Т-лимфоциты могут напрямую атаковать инфицированные клетки, тогда как B-лимфоциты активируются для продуцирования антител, специфически направленных против антигена. Эти антитела и клеточные реакции создают иммунологическую память, что позволяет иммунной системе быстро и эффективно реагировать на будущий контакт с патоге</w:t>
      </w:r>
      <w:r>
        <w:t>ном.</w:t>
      </w:r>
    </w:p>
    <w:p w:rsidR="006C07F2" w:rsidRDefault="006C07F2" w:rsidP="006C07F2">
      <w:r>
        <w:t>Вакцины могут быть живыми, ослабленными или мертвыми, а также содержать только части патогена. В случае живых ослабленных вакцин, они могут размножаться в организме, стимулируя более продолжительный и полноценный иммунный ответ. С другой стороны, мертвые вакцины или вакцины, содержащие только части патогена, предоставляют безопасную антигенную стимуля</w:t>
      </w:r>
      <w:r>
        <w:t>цию без риска развития болезни.</w:t>
      </w:r>
    </w:p>
    <w:p w:rsidR="006C07F2" w:rsidRDefault="006C07F2" w:rsidP="006C07F2">
      <w:r>
        <w:t>Влияние вакцин на иммунную систему заключается не только в создании иммунологической памяти, но и в формировании иммунного ответа, который способен предотвращать или смягчать течение инфекционных заболеваний. Эффективность вакцинации оценивается не только по степени защиты индивида, но и по уровню коллективного иммунитета в обществе, что ведет к снижению распространения инф</w:t>
      </w:r>
      <w:r>
        <w:t>екций.</w:t>
      </w:r>
    </w:p>
    <w:p w:rsidR="006C07F2" w:rsidRDefault="006C07F2" w:rsidP="006C07F2">
      <w:r>
        <w:t>Важно подчеркнуть, что вакцины проходят строгие клинические испытания перед тем, как быть одобренными для массового использования. Эти испытания оценивают безопасность и эффективность вакцин, а также длительность их защитного действия. Вакцинация играет ключевую роль в контроле инфекций и предотвращении эпидемий, являясь фундаментальным элементом общественного здравоохранения.</w:t>
      </w:r>
    </w:p>
    <w:p w:rsidR="006C07F2" w:rsidRDefault="006C07F2" w:rsidP="006C07F2">
      <w:r>
        <w:t xml:space="preserve">Динамическое развитие области </w:t>
      </w:r>
      <w:proofErr w:type="spellStart"/>
      <w:r>
        <w:t>вакцинологии</w:t>
      </w:r>
      <w:proofErr w:type="spellEnd"/>
      <w:r>
        <w:t xml:space="preserve"> привело к созданию разнообразных видов вакцин, включая рекомбинантные, векторные, и </w:t>
      </w:r>
      <w:proofErr w:type="spellStart"/>
      <w:r>
        <w:t>мРНК</w:t>
      </w:r>
      <w:proofErr w:type="spellEnd"/>
      <w:r>
        <w:t xml:space="preserve">-вакцины. Рекомбинантные вакцины содержат белки, полученные с использованием генной инженерии, что делает их более точными и безопасными. Векторные вакцины используют вирусные векторы для доставки генетической информации, что позволяет активировать адаптивный иммунитет. МРНК-вакцины, в свою очередь, напрямую используют молекулы </w:t>
      </w:r>
      <w:proofErr w:type="spellStart"/>
      <w:r>
        <w:t>мессенджерного</w:t>
      </w:r>
      <w:proofErr w:type="spellEnd"/>
      <w:r>
        <w:t xml:space="preserve"> РНК для стимуля</w:t>
      </w:r>
      <w:r>
        <w:t>ции синтеза белков в организме.</w:t>
      </w:r>
    </w:p>
    <w:p w:rsidR="006C07F2" w:rsidRDefault="006C07F2" w:rsidP="006C07F2">
      <w:r>
        <w:t>Вакцинация имеет глубокие социальные и экономические последствия. Поскольку вакцины способствуют предотвращению заболеваний, они содействуют снижению затрат на лечение и повышению общественного здоровья. Коллективный иммунитет, достигаемый через вакцинацию, также защищает людей, неспособных или не имеющих возможности пройти вакцинацию, включая лиц с ослабленной иммун</w:t>
      </w:r>
      <w:r>
        <w:t>ной системой.</w:t>
      </w:r>
    </w:p>
    <w:p w:rsidR="006C07F2" w:rsidRDefault="006C07F2" w:rsidP="006C07F2">
      <w:r>
        <w:t xml:space="preserve">Однако, несмотря на значительные достижения в области </w:t>
      </w:r>
      <w:proofErr w:type="spellStart"/>
      <w:r>
        <w:t>вакцинологии</w:t>
      </w:r>
      <w:proofErr w:type="spellEnd"/>
      <w:r>
        <w:t xml:space="preserve">, существуют вызовы, такие как разработка вакцин для некоторых вирусов и бактерий, изменяющих свою структуру. Также возникают вопросы, связанные с доступностью вакцин для всех слоев населения в разных </w:t>
      </w:r>
      <w:r>
        <w:lastRenderedPageBreak/>
        <w:t>частях мира. Глобальное сотрудничество и инновационные методы разработки вакцин играют важную р</w:t>
      </w:r>
      <w:r>
        <w:t>оль в преодолении этих вызовов.</w:t>
      </w:r>
    </w:p>
    <w:p w:rsidR="006C07F2" w:rsidRPr="006C07F2" w:rsidRDefault="006C07F2" w:rsidP="006C07F2">
      <w:r>
        <w:t xml:space="preserve">В итоге, вакцинация является фундаментальным инструментом для поддержания общественного здоровья и предотвращения распространения инфекционных заболеваний. Постоянные исследования в области </w:t>
      </w:r>
      <w:proofErr w:type="spellStart"/>
      <w:r>
        <w:t>вакцинологии</w:t>
      </w:r>
      <w:proofErr w:type="spellEnd"/>
      <w:r>
        <w:t>, совершенствование методов производства и распространения вакцин, а также образование общественности о важности вакцинации остаются приоритетными задачами в области общественного здравоохранения.</w:t>
      </w:r>
      <w:bookmarkEnd w:id="0"/>
    </w:p>
    <w:sectPr w:rsidR="006C07F2" w:rsidRPr="006C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64"/>
    <w:rsid w:val="006C07F2"/>
    <w:rsid w:val="00F2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AF42"/>
  <w15:chartTrackingRefBased/>
  <w15:docId w15:val="{B0DD9ABE-BB16-4705-8406-C8937C5B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07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7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2023-11-12T19:14:00Z</dcterms:created>
  <dcterms:modified xsi:type="dcterms:W3CDTF">2023-11-12T19:15:00Z</dcterms:modified>
</cp:coreProperties>
</file>