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F9" w:rsidRDefault="00FE160C" w:rsidP="00FE160C">
      <w:pPr>
        <w:pStyle w:val="1"/>
        <w:jc w:val="center"/>
      </w:pPr>
      <w:r w:rsidRPr="00FE160C">
        <w:t>Аутоиммунные заболевания</w:t>
      </w:r>
      <w:r>
        <w:t>:</w:t>
      </w:r>
      <w:r w:rsidRPr="00FE160C">
        <w:t xml:space="preserve"> причины, симптомы, лечение</w:t>
      </w:r>
    </w:p>
    <w:p w:rsidR="00FE160C" w:rsidRDefault="00FE160C" w:rsidP="00FE160C"/>
    <w:p w:rsidR="00FE160C" w:rsidRDefault="00FE160C" w:rsidP="00FE160C">
      <w:bookmarkStart w:id="0" w:name="_GoBack"/>
      <w:r>
        <w:t>Аутоиммунные заболевания представляют собой группу расстройств, при которых иммунная система направляет свои атакующие механизмы на собственные ткани и клетки организма. Этот неверный ответ иммунной системы может привести к различным патологиям, охватывающим различные органы и системы. Причины возникновения аутоиммунных заболеваний до конца не ясны, но считается, что генетические, окружающие и эндокринные факторы могут взаимодейств</w:t>
      </w:r>
      <w:r>
        <w:t>овать, способствуя их развитию.</w:t>
      </w:r>
    </w:p>
    <w:p w:rsidR="00FE160C" w:rsidRDefault="00FE160C" w:rsidP="00FE160C">
      <w:r>
        <w:t>Аутоиммунные заболевания могут проявляться различными симптомами в зависимости от органов, которые подвергаются атаке иммунной системы. Общими симптомами могут быть усталость, боль в суставах, воспаление, лихорадка и общее ощущение болезни. Также, в зависимости от конкретного аутоиммунного заболевания, могут возникнуть специфические симптомы, такие как высыпания на коже, проблемы с органами зрения, нарушения в работе щит</w:t>
      </w:r>
      <w:r>
        <w:t>овидной железы и многие другие.</w:t>
      </w:r>
    </w:p>
    <w:p w:rsidR="00FE160C" w:rsidRDefault="00FE160C" w:rsidP="00FE160C">
      <w:r>
        <w:t>Лечение аутоиммунных заболеваний часто направлено на управление симптомами и подавление избыточной активности иммунной системы. Используются противовоспалительные препараты, иммуномодулирующие средства, стероиды и другие медикаменты, направленные на подавление ответа иммунной системы. Кроме того, в ряде случаев может использоваться терапия, направленная на коррекцию нарушений в иммунной системе, включая ингибиторы цитокин</w:t>
      </w:r>
      <w:r>
        <w:t>ов или биологические препараты.</w:t>
      </w:r>
    </w:p>
    <w:p w:rsidR="00FE160C" w:rsidRDefault="00FE160C" w:rsidP="00FE160C">
      <w:r>
        <w:t>Несмотря на значительные достижения в лечении аутоиммунных заболеваний, многие из них остаются хроническими и требуют длительного управления. Индивидуализированный подход к лечению, включая мониторинг симптомов и регулярные консультации с врачом, является ключевым элементом эффективного у</w:t>
      </w:r>
      <w:r>
        <w:t>правления этими расстройствами.</w:t>
      </w:r>
    </w:p>
    <w:p w:rsidR="00FE160C" w:rsidRDefault="00FE160C" w:rsidP="00FE160C">
      <w:r>
        <w:t>Важным направлением современных исследований является поиск новых методов лечения, таких как применение технологий генной терапии, которые могут воздействовать на основные причины аутоиммунных заболеваний. Повышенное понимание молекулярных и генетических механизмов, лежащих в основе этих расстройств, может в будущем привести к более эффективным методам лечения и даже предупреждению их развития.</w:t>
      </w:r>
    </w:p>
    <w:p w:rsidR="00FE160C" w:rsidRDefault="00FE160C" w:rsidP="00FE160C">
      <w:r>
        <w:t xml:space="preserve">На пути к эффективному управлению аутоиммунными заболеваниями также играет важную роль </w:t>
      </w:r>
      <w:proofErr w:type="spellStart"/>
      <w:r>
        <w:t>пациентская</w:t>
      </w:r>
      <w:proofErr w:type="spellEnd"/>
      <w:r>
        <w:t xml:space="preserve"> образованность и понимание собственного состояния здоровья. Обучение пациентов об особенностях и течении своего заболевания, а также обучение методам </w:t>
      </w:r>
      <w:proofErr w:type="spellStart"/>
      <w:r>
        <w:t>справления</w:t>
      </w:r>
      <w:proofErr w:type="spellEnd"/>
      <w:r>
        <w:t xml:space="preserve"> с симптомами, может улучшить качество жизни и помочь под</w:t>
      </w:r>
      <w:r>
        <w:t>держивать стабильное состояние.</w:t>
      </w:r>
    </w:p>
    <w:p w:rsidR="00FE160C" w:rsidRDefault="00FE160C" w:rsidP="00FE160C">
      <w:r>
        <w:t>Основным вызовом при лечении аутоиммунных заболеваний также является поиск баланса между подавлением избыточной активности иммунной системы и сохранением её нормальной функции. Это важно, поскольку слишком интенсивное подавление иммунного ответа может увеличить рис</w:t>
      </w:r>
      <w:r>
        <w:t>к инфекций и других осложнений.</w:t>
      </w:r>
    </w:p>
    <w:p w:rsidR="00FE160C" w:rsidRDefault="00FE160C" w:rsidP="00FE160C">
      <w:r>
        <w:t>Кроме медикаментозного лечения, изменения в образе жизни и диета могут оказаться важными компонентами управления аутоиммунными заболеваниями. Регулярная физическая активность, здоровое питание и управление стрессом могут помочь в улучшении общего физического и эмоционального бла</w:t>
      </w:r>
      <w:r>
        <w:t>гополучия пациентов.</w:t>
      </w:r>
    </w:p>
    <w:p w:rsidR="00FE160C" w:rsidRPr="00FE160C" w:rsidRDefault="00FE160C" w:rsidP="00FE160C">
      <w:r>
        <w:t xml:space="preserve">В заключение, аутоиммунные заболевания представляют собой сложную группу расстройств, требующих индивидуального подхода к лечению и управлению. Необходимо постоянное медицинское наблюдение, а также сотрудничество между пациентом и врачом для эффективного </w:t>
      </w:r>
      <w:r>
        <w:lastRenderedPageBreak/>
        <w:t>управления симптомами и поддержания качества жизни. Развитие новых методов лечения и более глубокое понимание механизмов этих заболеваний остаются ключевыми направлениями в современной иммунологии и медицинских исследованиях.</w:t>
      </w:r>
      <w:bookmarkEnd w:id="0"/>
    </w:p>
    <w:sectPr w:rsidR="00FE160C" w:rsidRPr="00FE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F9"/>
    <w:rsid w:val="00DE1CF9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04C4"/>
  <w15:chartTrackingRefBased/>
  <w15:docId w15:val="{52EAE296-4D8C-4377-9DE4-26543AE1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2023-11-12T19:16:00Z</dcterms:created>
  <dcterms:modified xsi:type="dcterms:W3CDTF">2023-11-12T19:17:00Z</dcterms:modified>
</cp:coreProperties>
</file>