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0B" w:rsidRDefault="00832DD9" w:rsidP="00832DD9">
      <w:pPr>
        <w:pStyle w:val="1"/>
        <w:jc w:val="center"/>
      </w:pPr>
      <w:r w:rsidRPr="00832DD9">
        <w:t>Иммунология сна</w:t>
      </w:r>
      <w:r>
        <w:t>:</w:t>
      </w:r>
      <w:r w:rsidRPr="00832DD9">
        <w:t xml:space="preserve"> влияние сна на иммунный ответ</w:t>
      </w:r>
    </w:p>
    <w:p w:rsidR="00832DD9" w:rsidRDefault="00832DD9" w:rsidP="00832DD9"/>
    <w:p w:rsidR="00832DD9" w:rsidRDefault="00832DD9" w:rsidP="00832DD9">
      <w:bookmarkStart w:id="0" w:name="_GoBack"/>
      <w:r>
        <w:t>Иммунология сна является важным направлением исследований, изучающим взаимосвязь между качеством сна и иммунной системой. Сон играет ключевую роль в поддержании здоровья и функционировании иммунной системы человека. Недостаток сна или его нарушения могут оказывать негативное воздействие на иммунный ответ и п</w:t>
      </w:r>
      <w:r>
        <w:t>овышать уязвимость к инфекциям.</w:t>
      </w:r>
    </w:p>
    <w:p w:rsidR="00832DD9" w:rsidRDefault="00832DD9" w:rsidP="00832DD9">
      <w:r>
        <w:t>Во время сна происходят важные процессы, способствующие восстановлению и укреплению иммунной системы. Один из ключевых моментов – продукция цитокинов, таких как интерлейкин-1 (IL-1) и интерлейкин-6 (IL-6), которые участвуют в воспалительных и защитных реакциях организма. Эти цитокины играют роль в борьбе с инфекциями и восс</w:t>
      </w:r>
      <w:r>
        <w:t>тановлении поврежденных тканей.</w:t>
      </w:r>
    </w:p>
    <w:p w:rsidR="00832DD9" w:rsidRDefault="00832DD9" w:rsidP="00832DD9">
      <w:r>
        <w:t>Показано, что недостаток сна может снижать производство цитокинов и замедлять реакции иммунной системы. Это может привести к ухудшению способности организма бороться с инфекциями и повышению риска различных заболеваний. Однако, также важно отметить, что избыточный сон или нерегулярные режимы могут также оказывать негативное в</w:t>
      </w:r>
      <w:r>
        <w:t>оздействие на иммунную функцию.</w:t>
      </w:r>
    </w:p>
    <w:p w:rsidR="00832DD9" w:rsidRDefault="00832DD9" w:rsidP="00832DD9">
      <w:r>
        <w:t xml:space="preserve">Иммунология сна также включает в себя изучение влияния сновидений и фаз сна на иммунный ответ. Различные фазы сна связаны с разными уровнями активации иммунной системы. Например, фаза быстрого глазкового сна (БГС) может быть ассоциирована с усилением процессов иммунной регуляции и обновлением </w:t>
      </w:r>
      <w:proofErr w:type="spellStart"/>
      <w:r>
        <w:t>иммуноклеток</w:t>
      </w:r>
      <w:proofErr w:type="spellEnd"/>
      <w:r>
        <w:t>.</w:t>
      </w:r>
    </w:p>
    <w:p w:rsidR="00832DD9" w:rsidRDefault="00832DD9" w:rsidP="00832DD9">
      <w:r>
        <w:t>Понимание взаимосвязи между сном и иммунной системой имеет важное значение для разработки методов улучшения качества сна и оптимизации иммунного ответа. Достижение здорового сна может стать эффективной стратегией поддержания иммунитета и предотвращения различных заболеваний. Иммунология сна продолжает привлекать внимание исследователей, поскольку понимание этих взаимосвязей может привести к новым методам поддержания здоровья и профилактики заболеваний.</w:t>
      </w:r>
    </w:p>
    <w:p w:rsidR="00832DD9" w:rsidRDefault="00832DD9" w:rsidP="00832DD9">
      <w:r>
        <w:t>Дополнительные исследования также выявляют влияние хронического стресса и бессонницы на иммунологические механизмы. Стресс и недостаток сна могут привести к повышенному уровню стресс-гормонов, таких как кортизол, который в свою очередь может подавлять активность иммунной системы. Это создает благоприятные условия для развития инфек</w:t>
      </w:r>
      <w:r>
        <w:t>ций и воспалительных процессов.</w:t>
      </w:r>
    </w:p>
    <w:p w:rsidR="00832DD9" w:rsidRDefault="00832DD9" w:rsidP="00832DD9">
      <w:r>
        <w:t xml:space="preserve">Кроме того, наблюдаются изменения в деятельности нейроэндокринной системы во время сна, в том числе изменения в уровнях мелатонина, гормона, который регулирует циркадные ритмы и оказывает влияние на иммунные процессы. Иммунология сна не ограничивается только процессами в периферических тканях, но также включает в себя сложные взаимосвязи </w:t>
      </w:r>
      <w:r>
        <w:t>с центральной нервной системой.</w:t>
      </w:r>
    </w:p>
    <w:p w:rsidR="00832DD9" w:rsidRDefault="00832DD9" w:rsidP="00832DD9">
      <w:r>
        <w:t xml:space="preserve">В практическом плане, улучшение сна и разработка стратегий для </w:t>
      </w:r>
      <w:proofErr w:type="spellStart"/>
      <w:r>
        <w:t>справления</w:t>
      </w:r>
      <w:proofErr w:type="spellEnd"/>
      <w:r>
        <w:t xml:space="preserve"> со стрессом становятся важными аспектами поддержания иммунитета и общего здоровья. Это может включать в себя создание оптимальных условий для сна, регулярные режимы, и методы релаксации для снижения уровня стресса. Все эти факторы могут оказать положительное влияние на функцию иммунной системы, уменьшая риск инфекций и ул</w:t>
      </w:r>
      <w:r>
        <w:t>учшая общее состояние здоровья.</w:t>
      </w:r>
    </w:p>
    <w:p w:rsidR="00832DD9" w:rsidRPr="00832DD9" w:rsidRDefault="00832DD9" w:rsidP="00832DD9">
      <w:r>
        <w:t xml:space="preserve">Таким образом, исследования в области иммунологии сна предоставляют новые перспективы для поддержания здоровья и профилактики заболеваний. Иммунологические аспекты сна становятся </w:t>
      </w:r>
      <w:r>
        <w:lastRenderedPageBreak/>
        <w:t>неотъемлемой частью комплексного подхода к оценке и улучшению общего благополучия человека.</w:t>
      </w:r>
      <w:bookmarkEnd w:id="0"/>
    </w:p>
    <w:sectPr w:rsidR="00832DD9" w:rsidRPr="0083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0B"/>
    <w:rsid w:val="00832DD9"/>
    <w:rsid w:val="00A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26C9"/>
  <w15:chartTrackingRefBased/>
  <w15:docId w15:val="{68397611-5C98-4478-BA35-4AA4AAF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2023-11-13T05:00:00Z</dcterms:created>
  <dcterms:modified xsi:type="dcterms:W3CDTF">2023-11-13T05:01:00Z</dcterms:modified>
</cp:coreProperties>
</file>