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A9" w:rsidRDefault="00B80A73" w:rsidP="00B80A73">
      <w:pPr>
        <w:pStyle w:val="1"/>
        <w:jc w:val="center"/>
      </w:pPr>
      <w:r w:rsidRPr="00B80A73">
        <w:t>Иммунология медицинских протезов и имплантатов</w:t>
      </w:r>
      <w:r>
        <w:t>:</w:t>
      </w:r>
      <w:r w:rsidRPr="00B80A73">
        <w:t xml:space="preserve"> влияние на иммунный статус</w:t>
      </w:r>
    </w:p>
    <w:p w:rsidR="00B80A73" w:rsidRDefault="00B80A73" w:rsidP="00B80A73"/>
    <w:p w:rsidR="00B80A73" w:rsidRDefault="00B80A73" w:rsidP="00B80A73">
      <w:bookmarkStart w:id="0" w:name="_GoBack"/>
      <w:r>
        <w:t>Иммунология медицинских протезов и имплантатов играет важную роль в понимании взаимодействия между искусственными материалами и иммунной системой человека. Медицинские протезы и имплантаты широко применяются в современной медицине для восстановления функций различных тканей и органов. Однако введение искусственных материалов в организм может вызывать иммунный ответ, который влияет на долгосрочную эффективность и безопасност</w:t>
      </w:r>
      <w:r>
        <w:t>ь использования этих устройств.</w:t>
      </w:r>
    </w:p>
    <w:p w:rsidR="00B80A73" w:rsidRDefault="00B80A73" w:rsidP="00B80A73">
      <w:r>
        <w:t>Взаимодействие между иммунной системой и медицинскими имплантатами начинается с момента введения последних в организм. Клетки иммунной системы, такие как макрофаги и лимфоциты, могут реагировать на поверхность имплантата, инициируя иммунный ответ. Это включает в себя процессы воспаления и активацию иммунных клеток для защиты орг</w:t>
      </w:r>
      <w:r>
        <w:t>анизма от возможного вторжения.</w:t>
      </w:r>
    </w:p>
    <w:p w:rsidR="00B80A73" w:rsidRDefault="00B80A73" w:rsidP="00B80A73">
      <w:r>
        <w:t>Одним из важных аспектов исследований в области иммунологии медицинских имплантатов является оптимизация поверхности материалов, используемых для их создания. Исследования направлены на разработку материалов с минимальной иммуногенностью, способных уменьшить риск возникновения нежелательных реакц</w:t>
      </w:r>
      <w:r>
        <w:t>ий со стороны иммунной системы.</w:t>
      </w:r>
    </w:p>
    <w:p w:rsidR="00B80A73" w:rsidRDefault="00B80A73" w:rsidP="00B80A73">
      <w:r>
        <w:t xml:space="preserve">Кроме того, изучение долгосрочных эффектов имплантатов на иммунный статус является ключевым аспектом. Неконтролируемые воспалительные ответы могут привести к отторжению и повреждению тканей вокруг имплантата. Исследования в этой области также охватывают вопросы </w:t>
      </w:r>
      <w:proofErr w:type="spellStart"/>
      <w:r>
        <w:t>биосовместимости</w:t>
      </w:r>
      <w:proofErr w:type="spellEnd"/>
      <w:r>
        <w:t xml:space="preserve"> и возможных системных эффектов на иммунный статус человека при испо</w:t>
      </w:r>
      <w:r>
        <w:t>льзовании медицинских протезов.</w:t>
      </w:r>
    </w:p>
    <w:p w:rsidR="00B80A73" w:rsidRDefault="00B80A73" w:rsidP="00B80A73">
      <w:r>
        <w:t xml:space="preserve">Развитие новых технологий в области медицинских имплантатов включает в себя исследования с применением инновационных материалов, таких как биосовместимые полимеры и </w:t>
      </w:r>
      <w:proofErr w:type="spellStart"/>
      <w:r>
        <w:t>наноматериалы</w:t>
      </w:r>
      <w:proofErr w:type="spellEnd"/>
      <w:r>
        <w:t xml:space="preserve">, с целью улучшения их взаимодействия с иммунной системой. Это ведет к созданию более эффективных и долговечных медицинских устройств, </w:t>
      </w:r>
      <w:proofErr w:type="spellStart"/>
      <w:r>
        <w:t>минимизирующ</w:t>
      </w:r>
      <w:r>
        <w:t>их</w:t>
      </w:r>
      <w:proofErr w:type="spellEnd"/>
      <w:r>
        <w:t xml:space="preserve"> негативные иммунные реакции.</w:t>
      </w:r>
    </w:p>
    <w:p w:rsidR="00B80A73" w:rsidRDefault="00B80A73" w:rsidP="00B80A73">
      <w:r>
        <w:t>Таким образом, исследования в области иммунологии медицинских протезов и имплантатов не только способствуют улучшению конкретных медицинских технологий, но и имеют важное значение для обеспечения безопасности и эффективности этих устройств в контексте иммунной реакции организма.</w:t>
      </w:r>
    </w:p>
    <w:p w:rsidR="00B80A73" w:rsidRDefault="00B80A73" w:rsidP="00B80A73">
      <w:r>
        <w:t>Другим важным аспектом исследований в области иммунологии медицинских протезов является изучение механизмов толерантности – способности иммунной системы принимать и терпеть наличие имплантата без чрезмерного воспаления или отторжения. Понимание этих механизмов может помочь создать более совершенные материалы, способные интегрироваться в ткани организма с минимальным в</w:t>
      </w:r>
      <w:r>
        <w:t>оздействием на иммунный статус.</w:t>
      </w:r>
    </w:p>
    <w:p w:rsidR="00B80A73" w:rsidRDefault="00B80A73" w:rsidP="00B80A73">
      <w:r>
        <w:t xml:space="preserve">Новаторские методы, такие как использование </w:t>
      </w:r>
      <w:proofErr w:type="spellStart"/>
      <w:r>
        <w:t>биопечати</w:t>
      </w:r>
      <w:proofErr w:type="spellEnd"/>
      <w:r>
        <w:t xml:space="preserve"> и тканевой инженерии, открывают перспективы для создания персонализированных имплантатов, более точно соответствующих индивидуальным особенностям пациента и </w:t>
      </w:r>
      <w:proofErr w:type="spellStart"/>
      <w:r>
        <w:t>минимизир</w:t>
      </w:r>
      <w:r>
        <w:t>ующих</w:t>
      </w:r>
      <w:proofErr w:type="spellEnd"/>
      <w:r>
        <w:t xml:space="preserve"> риск иммунных осложнений.</w:t>
      </w:r>
    </w:p>
    <w:p w:rsidR="00B80A73" w:rsidRDefault="00B80A73" w:rsidP="00B80A73">
      <w:r>
        <w:t xml:space="preserve">Важно отметить, что иммунология медицинских имплантатов также охватывает аспекты охраны от инфекций. Поверхности имплантатов могут быть склонны к образованию биопленок и колонизации бактериями, что может привести к инфекциям. Исследования направлены на </w:t>
      </w:r>
      <w:r>
        <w:lastRenderedPageBreak/>
        <w:t>разработку материалов, обладающих антимикробными свойствами, с целью предотвращения инфекций и поддержания долгосрочно</w:t>
      </w:r>
      <w:r>
        <w:t>й функциональности имплантатов.</w:t>
      </w:r>
    </w:p>
    <w:p w:rsidR="00B80A73" w:rsidRPr="00B80A73" w:rsidRDefault="00B80A73" w:rsidP="00B80A73">
      <w:r>
        <w:t>В заключение, исследования в области иммунологии медицинских протезов играют важную роль в обеспечении безопасности и эффективности этих технологий. Продвижение знаний в этой области не только способствует развитию новых материалов и технологий, но и повышает качество медицинского ухода, предоставляемого пациентам, подвергшимся имплантации. Основываясь на этих исследованиях, будущее медицинских имплантатов обещает быть более персонализированным, безопасным и эффективным.</w:t>
      </w:r>
      <w:bookmarkEnd w:id="0"/>
    </w:p>
    <w:sectPr w:rsidR="00B80A73" w:rsidRPr="00B8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A9"/>
    <w:rsid w:val="002461A9"/>
    <w:rsid w:val="00B8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D4A1"/>
  <w15:chartTrackingRefBased/>
  <w15:docId w15:val="{E0A2CFDF-34EF-4714-BEC7-B4B38921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A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2023-11-13T05:19:00Z</dcterms:created>
  <dcterms:modified xsi:type="dcterms:W3CDTF">2023-11-13T05:20:00Z</dcterms:modified>
</cp:coreProperties>
</file>