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97" w:rsidRDefault="00252B46" w:rsidP="00252B46">
      <w:pPr>
        <w:pStyle w:val="1"/>
        <w:jc w:val="center"/>
      </w:pPr>
      <w:r w:rsidRPr="00252B46">
        <w:t xml:space="preserve">Иммунологические аспекты терапии </w:t>
      </w:r>
      <w:proofErr w:type="spellStart"/>
      <w:r w:rsidRPr="00252B46">
        <w:t>моноклональными</w:t>
      </w:r>
      <w:proofErr w:type="spellEnd"/>
      <w:r w:rsidRPr="00252B46">
        <w:t xml:space="preserve"> антителами</w:t>
      </w:r>
    </w:p>
    <w:p w:rsidR="00252B46" w:rsidRDefault="00252B46" w:rsidP="00252B46"/>
    <w:p w:rsidR="00252B46" w:rsidRDefault="00252B46" w:rsidP="00252B46">
      <w:bookmarkStart w:id="0" w:name="_GoBack"/>
      <w:r>
        <w:t xml:space="preserve">Иммунологические аспекты терапии </w:t>
      </w:r>
      <w:proofErr w:type="spellStart"/>
      <w:r>
        <w:t>моноклональными</w:t>
      </w:r>
      <w:proofErr w:type="spellEnd"/>
      <w:r>
        <w:t xml:space="preserve"> антителами представляют собой важное направление в современной медицинской практике. </w:t>
      </w:r>
      <w:proofErr w:type="spellStart"/>
      <w:r>
        <w:t>Моноклональные</w:t>
      </w:r>
      <w:proofErr w:type="spellEnd"/>
      <w:r>
        <w:t xml:space="preserve"> антитела – это белки, созданные с использованием биотехнологий и способные специфически взаимодействовать с определенными молекулами в организме. Они стали мощным инструментом для лечения различных заболеваний, таких как онкологические заболевания, аутоиммунные на</w:t>
      </w:r>
      <w:r>
        <w:t>рушения и инфекционные болезни.</w:t>
      </w:r>
    </w:p>
    <w:p w:rsidR="00252B46" w:rsidRDefault="00252B46" w:rsidP="00252B46">
      <w:r>
        <w:t xml:space="preserve">Одним из ключевых моментов в иммунологии терапии </w:t>
      </w:r>
      <w:proofErr w:type="spellStart"/>
      <w:r>
        <w:t>моноклональными</w:t>
      </w:r>
      <w:proofErr w:type="spellEnd"/>
      <w:r>
        <w:t xml:space="preserve"> антителами является способность этих белков точечно направляться к конкретным мишеням в организме. Это обеспечивает высокую степень селективности и минимизирует побочные эффекты, что делает такие терапии более безопасными и эффективными по сравнению с </w:t>
      </w:r>
      <w:r>
        <w:t>традиционными методами лечения.</w:t>
      </w:r>
    </w:p>
    <w:p w:rsidR="00252B46" w:rsidRDefault="00252B46" w:rsidP="00252B46">
      <w:proofErr w:type="spellStart"/>
      <w:r>
        <w:t>Моноклональные</w:t>
      </w:r>
      <w:proofErr w:type="spellEnd"/>
      <w:r>
        <w:t xml:space="preserve"> антитела широко используются в онкологии. Они могут блокировать сигнальные пути, способствующие росту и развитию опухолей, или активировать иммунную систему для более эффективного уничтожения раковых клеток. Эти подходы часто применяются в лечении различных видов рака, таких как </w:t>
      </w:r>
      <w:r>
        <w:t>рак груди, легкого и кишечника.</w:t>
      </w:r>
    </w:p>
    <w:p w:rsidR="00252B46" w:rsidRDefault="00252B46" w:rsidP="00252B46">
      <w:r>
        <w:t xml:space="preserve">В области аутоиммунных заболеваний </w:t>
      </w:r>
      <w:proofErr w:type="spellStart"/>
      <w:r>
        <w:t>моноклональные</w:t>
      </w:r>
      <w:proofErr w:type="spellEnd"/>
      <w:r>
        <w:t xml:space="preserve"> антитела могут быть направлены на подавление </w:t>
      </w:r>
      <w:proofErr w:type="spellStart"/>
      <w:r>
        <w:t>автоагрессивных</w:t>
      </w:r>
      <w:proofErr w:type="spellEnd"/>
      <w:r>
        <w:t xml:space="preserve"> клеток и снижение воспалительного ответа. Это открывает новые перспективы для лечения таких заболеваний, как ревматоидный а</w:t>
      </w:r>
      <w:r>
        <w:t>ртрит, болезнь Крона и псориаз.</w:t>
      </w:r>
    </w:p>
    <w:p w:rsidR="00252B46" w:rsidRDefault="00252B46" w:rsidP="00252B46">
      <w:r>
        <w:t xml:space="preserve">Еще одним аспектом иммунологии терапии </w:t>
      </w:r>
      <w:proofErr w:type="spellStart"/>
      <w:r>
        <w:t>моноклональными</w:t>
      </w:r>
      <w:proofErr w:type="spellEnd"/>
      <w:r>
        <w:t xml:space="preserve"> антителами является возможность создания чрезвычайно специфичных </w:t>
      </w:r>
      <w:proofErr w:type="spellStart"/>
      <w:r>
        <w:t>биомаркеров</w:t>
      </w:r>
      <w:proofErr w:type="spellEnd"/>
      <w:r>
        <w:t xml:space="preserve"> для диагностики и прогнозирования различных состояний здоровья. Это открывает новые горизонты в области персонализированной медицины, где лечение адаптируется к индиви</w:t>
      </w:r>
      <w:r>
        <w:t>дуальным особенностям пациента.</w:t>
      </w:r>
    </w:p>
    <w:p w:rsidR="00252B46" w:rsidRDefault="00252B46" w:rsidP="00252B46">
      <w:r>
        <w:t xml:space="preserve">Таким образом, иммунологические аспекты терапии </w:t>
      </w:r>
      <w:proofErr w:type="spellStart"/>
      <w:r>
        <w:t>моноклональными</w:t>
      </w:r>
      <w:proofErr w:type="spellEnd"/>
      <w:r>
        <w:t xml:space="preserve"> антителами играют важную роль в развитии современных методов лечения. Эти белки предоставляют точные и эффективные инструменты для борьбы с различными заболеваниями, что делает их важным компонентом современной медицины.</w:t>
      </w:r>
    </w:p>
    <w:p w:rsidR="00252B46" w:rsidRDefault="00252B46" w:rsidP="00252B46">
      <w:r>
        <w:t xml:space="preserve">Терапия </w:t>
      </w:r>
      <w:proofErr w:type="spellStart"/>
      <w:r>
        <w:t>моноклональными</w:t>
      </w:r>
      <w:proofErr w:type="spellEnd"/>
      <w:r>
        <w:t xml:space="preserve"> антителами также вызывает интерес в контексте лечения инфекционных заболеваний. </w:t>
      </w:r>
      <w:proofErr w:type="spellStart"/>
      <w:r>
        <w:t>Моноклональные</w:t>
      </w:r>
      <w:proofErr w:type="spellEnd"/>
      <w:r>
        <w:t xml:space="preserve"> антитела могут быть направлены на определенные компоненты патогена, такие как вирусные белки или бактериальные токсины, улучшая эффективность иммунной системы в борьбе с инфекцией. Этот метод получает все большее признание в свете эпидемий и пандемий, предоставляя новые стратегии для проти</w:t>
      </w:r>
      <w:r>
        <w:t>востояния инфекционным угрозам.</w:t>
      </w:r>
    </w:p>
    <w:p w:rsidR="00252B46" w:rsidRDefault="00252B46" w:rsidP="00252B46">
      <w:r>
        <w:t xml:space="preserve">Однако, несмотря на значительные достижения, существуют вызовы и ограничения в применении </w:t>
      </w:r>
      <w:proofErr w:type="spellStart"/>
      <w:r>
        <w:t>моноклональных</w:t>
      </w:r>
      <w:proofErr w:type="spellEnd"/>
      <w:r>
        <w:t xml:space="preserve"> антител. Проблемы могут возникнуть из-за высоких затрат на производство, сложностей в доставке и хранении, а также возможного развития антитело-зависимых эффектов, которые могут ухудшить клиническ</w:t>
      </w:r>
      <w:r>
        <w:t>ий исход.</w:t>
      </w:r>
    </w:p>
    <w:p w:rsidR="00252B46" w:rsidRDefault="00252B46" w:rsidP="00252B46">
      <w:r>
        <w:t xml:space="preserve">Дальнейшие исследования в области иммунологии терапии </w:t>
      </w:r>
      <w:proofErr w:type="spellStart"/>
      <w:r>
        <w:t>моноклональными</w:t>
      </w:r>
      <w:proofErr w:type="spellEnd"/>
      <w:r>
        <w:t xml:space="preserve"> антителами направлены на преодоление этих ограничений и улучшение эффективности лечения. Развитие новых технологий, таких как инженерия антител с улучшенными свойствами, и оптимизация методов производства становятся ключевыми аспектами </w:t>
      </w:r>
      <w:r>
        <w:t>этого направления исследований.</w:t>
      </w:r>
    </w:p>
    <w:p w:rsidR="00252B46" w:rsidRPr="00252B46" w:rsidRDefault="00252B46" w:rsidP="00252B46">
      <w:r>
        <w:lastRenderedPageBreak/>
        <w:t xml:space="preserve">Таким образом, иммунологические аспекты терапии </w:t>
      </w:r>
      <w:proofErr w:type="spellStart"/>
      <w:r>
        <w:t>моноклональными</w:t>
      </w:r>
      <w:proofErr w:type="spellEnd"/>
      <w:r>
        <w:t xml:space="preserve"> антителами представляют собой перспективное поле для медицинских исследований. Их использование не только изменяет подход к лечению различных заболеваний, но и способствует более глубокому пониманию механизмов иммунного ответа и взаимодействия с патогенами.</w:t>
      </w:r>
      <w:bookmarkEnd w:id="0"/>
    </w:p>
    <w:sectPr w:rsidR="00252B46" w:rsidRPr="0025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97"/>
    <w:rsid w:val="00252B46"/>
    <w:rsid w:val="00A3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C009"/>
  <w15:chartTrackingRefBased/>
  <w15:docId w15:val="{78BE54F7-E90E-4F3B-B5F6-77CA220C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B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2023-11-13T05:24:00Z</dcterms:created>
  <dcterms:modified xsi:type="dcterms:W3CDTF">2023-11-13T05:25:00Z</dcterms:modified>
</cp:coreProperties>
</file>