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FED" w:rsidRDefault="00367813" w:rsidP="00367813">
      <w:pPr>
        <w:pStyle w:val="1"/>
        <w:jc w:val="center"/>
      </w:pPr>
      <w:r w:rsidRPr="00367813">
        <w:t>Иммунологические аспекты туберкулеза</w:t>
      </w:r>
      <w:r>
        <w:t>:</w:t>
      </w:r>
      <w:r w:rsidRPr="00367813">
        <w:t xml:space="preserve"> диагностика и лечение</w:t>
      </w:r>
    </w:p>
    <w:p w:rsidR="00367813" w:rsidRDefault="00367813" w:rsidP="00367813"/>
    <w:p w:rsidR="00367813" w:rsidRDefault="00367813" w:rsidP="00367813">
      <w:bookmarkStart w:id="0" w:name="_GoBack"/>
      <w:r>
        <w:t xml:space="preserve">Туберкулез – это инфекционное заболевание, вызванное бактерией </w:t>
      </w:r>
      <w:proofErr w:type="spellStart"/>
      <w:r>
        <w:t>Mycobacterium</w:t>
      </w:r>
      <w:proofErr w:type="spellEnd"/>
      <w:r>
        <w:t xml:space="preserve"> </w:t>
      </w:r>
      <w:proofErr w:type="spellStart"/>
      <w:r>
        <w:t>tuberculosis</w:t>
      </w:r>
      <w:proofErr w:type="spellEnd"/>
      <w:r>
        <w:t xml:space="preserve">. Иммунологические аспекты туберкулеза играют важную роль в развитии болезни, её диагностике и лечении. Ответ иммунной системы на M. </w:t>
      </w:r>
      <w:proofErr w:type="spellStart"/>
      <w:r>
        <w:t>tuberculosis</w:t>
      </w:r>
      <w:proofErr w:type="spellEnd"/>
      <w:r>
        <w:t xml:space="preserve"> часто определяет хара</w:t>
      </w:r>
      <w:r>
        <w:t>ктер и течение инфекции.</w:t>
      </w:r>
    </w:p>
    <w:p w:rsidR="00367813" w:rsidRDefault="00367813" w:rsidP="00367813">
      <w:r>
        <w:t xml:space="preserve">Основным элементом в борьбе с туберкулезом является врожденный иммунитет. Макрофаги, играющие ключевую роль в этом иммунном ответе, поглощают бактерии и образуют гранулемы – специфические структуры, предотвращающие распространение M. </w:t>
      </w:r>
      <w:proofErr w:type="spellStart"/>
      <w:r>
        <w:t>tuberculosis</w:t>
      </w:r>
      <w:proofErr w:type="spellEnd"/>
      <w:r>
        <w:t xml:space="preserve"> в организме. Тем не менее, бактерии могут переживать внутри макрофагов, что создаёт условия для дол</w:t>
      </w:r>
      <w:r>
        <w:t>госрочного протекания инфекции.</w:t>
      </w:r>
    </w:p>
    <w:p w:rsidR="00367813" w:rsidRDefault="00367813" w:rsidP="00367813">
      <w:r>
        <w:t>Адаптивный иммунитет также играет роль в борьбе с туберкулезом. Т-лимфоциты, особенно типа Th1, активируются в ответ на инфекцию и производят цитокины, способствующие усилению макрофагов и уничтожению бактерий. Однако, несмотря на активацию иммунной системы, туберкулез может оставаться латентным, что делает диагностику и</w:t>
      </w:r>
      <w:r>
        <w:t xml:space="preserve"> контроль заболевания сложными.</w:t>
      </w:r>
    </w:p>
    <w:p w:rsidR="00367813" w:rsidRDefault="00367813" w:rsidP="00367813">
      <w:r>
        <w:t xml:space="preserve">Для диагностики туберкулеза используют различные методы. Манту – кожное </w:t>
      </w:r>
      <w:proofErr w:type="spellStart"/>
      <w:r>
        <w:t>пробирание</w:t>
      </w:r>
      <w:proofErr w:type="spellEnd"/>
      <w:r>
        <w:t xml:space="preserve"> туберкулина – широко используется для выявления контакта с бактерией. Молекулярные методы, такие как полимеразная цепная реакция (ПЦР), позволяют выявлять ДНК M. </w:t>
      </w:r>
      <w:proofErr w:type="spellStart"/>
      <w:r>
        <w:t>tuberculosis</w:t>
      </w:r>
      <w:proofErr w:type="spellEnd"/>
      <w:r>
        <w:t xml:space="preserve"> в биологических образцах с высок</w:t>
      </w:r>
      <w:r>
        <w:t>ой чувствительностью.</w:t>
      </w:r>
    </w:p>
    <w:p w:rsidR="00367813" w:rsidRDefault="00367813" w:rsidP="00367813">
      <w:r>
        <w:t xml:space="preserve">Лечение туберкулеза основывается на применении </w:t>
      </w:r>
      <w:proofErr w:type="spellStart"/>
      <w:r>
        <w:t>антитуберкулезных</w:t>
      </w:r>
      <w:proofErr w:type="spellEnd"/>
      <w:r>
        <w:t xml:space="preserve"> препаратов. Схемы лечения включают комбинации различных препаратов для предотвращения развития устойчивости к лекарствам. Лечение обычно требует длительного курса, что подчеркивает сложно</w:t>
      </w:r>
      <w:r>
        <w:t>сть борьбы с этим заболеванием.</w:t>
      </w:r>
    </w:p>
    <w:p w:rsidR="00367813" w:rsidRDefault="00367813" w:rsidP="00367813">
      <w:r>
        <w:t>Иммунологические аспекты туберкулеза продолжают быть предметом активных исследований, направленных на разработку новых методов диагностики, лечения и профилактики этого серьёзного заболевания. В понимании взаимодействия между бактерией и иммунной системой заключается ключ к более эффективным стратегиям контроля и лечения туберкулеза.</w:t>
      </w:r>
    </w:p>
    <w:p w:rsidR="00367813" w:rsidRDefault="00367813" w:rsidP="00367813">
      <w:r>
        <w:t xml:space="preserve">Для повышения эффективности иммунологического контроля туберкулеза и разработки новых методов лечения активно исследуются механизмы, связанные с формированием иммунологической памяти. Иммунологическая память после инфекции M. </w:t>
      </w:r>
      <w:proofErr w:type="spellStart"/>
      <w:r>
        <w:t>tuberculosis</w:t>
      </w:r>
      <w:proofErr w:type="spellEnd"/>
      <w:r>
        <w:t xml:space="preserve"> способна обеспечивать защиту организма от повторного заражения. Развитие вакцин, целью которых является активация и укрепление иммунологической памяти, представляет собой перспективное напра</w:t>
      </w:r>
      <w:r>
        <w:t>вление в борьбе с туберкулезом.</w:t>
      </w:r>
    </w:p>
    <w:p w:rsidR="00367813" w:rsidRDefault="00367813" w:rsidP="00367813">
      <w:r>
        <w:t>Кроме того, исследования сферы иммунотерапии туберкулеза нацелены на использование молекул и методов, способствующих усилению иммунного ответа. Это может включать в себя использование цитокинов, иммуномодуляторов и других биологически активных веществ для стимуляции иммунитета</w:t>
      </w:r>
      <w:r>
        <w:t>,</w:t>
      </w:r>
      <w:r>
        <w:t xml:space="preserve"> и улучшения контро</w:t>
      </w:r>
      <w:r>
        <w:t>ля над бактериальной нагрузкой.</w:t>
      </w:r>
    </w:p>
    <w:p w:rsidR="00367813" w:rsidRDefault="00367813" w:rsidP="00367813">
      <w:r>
        <w:t>Необходимо также отметить, что туберкулез в значительной степени влияет на иммунную систему, вызывая различные иммунологические изменения. Это включает в себя активацию воспалительных процессов и изменения в циркулирующих лимфоцитах. Эти изменения оказывают влияние не только на характер болезни, но и на общее состояние иммунной системы пациента.</w:t>
      </w:r>
    </w:p>
    <w:p w:rsidR="00367813" w:rsidRDefault="00367813" w:rsidP="00367813">
      <w:r>
        <w:lastRenderedPageBreak/>
        <w:t>В целом, понимание иммунологических аспектов туберкулеза является важным элементом успешного контроля и лечения этого заболевания. Иммунологические исследования в этой области способствуют улучшению диагностики, разработке новых препаратов и вакцин, а также оптимизации стратегий лечения, с целью предотвращения распространения туберкулеза и улучшения результатов терапии у пациентов.</w:t>
      </w:r>
      <w:bookmarkEnd w:id="0"/>
    </w:p>
    <w:sectPr w:rsidR="00367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ED"/>
    <w:rsid w:val="00344FED"/>
    <w:rsid w:val="0036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C5623"/>
  <w15:chartTrackingRefBased/>
  <w15:docId w15:val="{9F329518-89D6-4BBF-AFB4-45FFFF2C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78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8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2023-11-13T05:33:00Z</dcterms:created>
  <dcterms:modified xsi:type="dcterms:W3CDTF">2023-11-13T05:35:00Z</dcterms:modified>
</cp:coreProperties>
</file>