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14" w:rsidRDefault="00202867" w:rsidP="00202867">
      <w:pPr>
        <w:pStyle w:val="1"/>
        <w:jc w:val="center"/>
      </w:pPr>
      <w:r w:rsidRPr="00202867">
        <w:t>Иммунологические аспекты терапии алкогольной зависимости</w:t>
      </w:r>
    </w:p>
    <w:p w:rsidR="00202867" w:rsidRDefault="00202867" w:rsidP="00202867"/>
    <w:p w:rsidR="00202867" w:rsidRDefault="00202867" w:rsidP="00202867">
      <w:bookmarkStart w:id="0" w:name="_GoBack"/>
      <w:r>
        <w:t xml:space="preserve">Алкогольная зависимость является серьезным общественным и медицинским проблемой, которая имеет широкие иммунологические аспекты. Первым воздействием алкоголя на иммунную систему является его способность подавлять функцию белых кровяных клеток, включая лейкоциты и макрофаги. Это делает организм более уязвимым для инфекций, поскольку снижается способность </w:t>
      </w:r>
      <w:r>
        <w:t>борьбы с бактериями и вирусами.</w:t>
      </w:r>
    </w:p>
    <w:p w:rsidR="00202867" w:rsidRDefault="00202867" w:rsidP="00202867">
      <w:r>
        <w:t xml:space="preserve">Алкоголь также может вызывать воспаление в органах и тканях, что становится фактором риска для развития хронических заболеваний, таких как цирроз печени. Воспаление также может привести к изменениям в иммунной регуляции, ассоциированным с аутоиммунными процессами. Это означает, что алкоголь может способствовать развитию иммунных нарушений, таких как ревматоидный артрит </w:t>
      </w:r>
      <w:r>
        <w:t>или системная красная волчанка.</w:t>
      </w:r>
    </w:p>
    <w:p w:rsidR="00202867" w:rsidRDefault="00202867" w:rsidP="00202867">
      <w:r>
        <w:t>Кроме того, алкоголь воздействует на производство цитокинов, веществ, которые играют важную роль в иммунной регуляции. Нарушение баланса цитокинов может привести к хроническому воспалению и дисфункции иммунной системы. Это, в свою очередь, увеличивает риск развития инфекций</w:t>
      </w:r>
      <w:r>
        <w:t xml:space="preserve"> и других иммунных расстройств.</w:t>
      </w:r>
    </w:p>
    <w:p w:rsidR="00202867" w:rsidRDefault="00202867" w:rsidP="00202867">
      <w:r>
        <w:t>Лечение алкогольной зависимости также включает иммунологические аспекты. Например, реабилитационные программы могут включать в себя поддержку иммунной системы пациента с целью восстановления ее функции. Исследования также направлены на поиск методов, направленных на снижение воспаления и восстановление баланса цитокинов в организме людей, страдаю</w:t>
      </w:r>
      <w:r>
        <w:t>щих от алкогольной зависимости.</w:t>
      </w:r>
    </w:p>
    <w:p w:rsidR="00202867" w:rsidRDefault="00202867" w:rsidP="00202867">
      <w:r>
        <w:t>Таким образом, изучение иммунологических аспектов терапии алкогольной зависимости существенно для полного понимания последствий алкогольного потребления на иммунную систему и для разработки эффективных подходов к лечению и реабилитации.</w:t>
      </w:r>
    </w:p>
    <w:p w:rsidR="00202867" w:rsidRDefault="00202867" w:rsidP="00202867">
      <w:r>
        <w:t>Основным вызовом в области иммунологии алкогольной зависимости является сложность баланса между стимулированием и подавлением иммунной системы. С одной стороны, необходимо справиться с возможными инфекциями, вызванными ослаблением защитных механизмов. С другой стороны, важно предотвратить чрезмерное воспаление и аутоиммунные реакции, которые могут возникнуть из-з</w:t>
      </w:r>
      <w:r>
        <w:t>а нарушения иммунной регуляции.</w:t>
      </w:r>
    </w:p>
    <w:p w:rsidR="00202867" w:rsidRDefault="00202867" w:rsidP="00202867">
      <w:r>
        <w:t>Кроме того, алкоголь может влиять на процессы антиген-представления, что затрудняет распознавание и борьбу с патогенами. Это также связано с изменениями в клетках иммунной системы, таких как тучные клетки, которые могут выделять противовоспалительные цитокины, но при этом также связ</w:t>
      </w:r>
      <w:r>
        <w:t>аны с аутоиммунными процессами.</w:t>
      </w:r>
    </w:p>
    <w:p w:rsidR="00202867" w:rsidRDefault="00202867" w:rsidP="00202867">
      <w:r>
        <w:t>Иммунотерапия, в том числе вакцинация, может быть важным компонентом терапии алкогольной зависимости. Разработка вакцин, направленных на снижение воздействия алкоголя на мозг и периферическую иммунную систему, представляет собой перспективное направление. Такие вакцины могут помочь снизить потребление алкоголя и ул</w:t>
      </w:r>
      <w:r>
        <w:t>учшить иммунологический статус.</w:t>
      </w:r>
    </w:p>
    <w:p w:rsidR="00202867" w:rsidRDefault="00202867" w:rsidP="00202867">
      <w:r>
        <w:t>Важным моментом также является обращение внимания на поддержку пациентов с алкогольной зависимостью в реабилитационных программах, включая питательные добавки, способствующие восстановлению иммунной системы, и о</w:t>
      </w:r>
      <w:r>
        <w:t>бучение здоровому образу жизни.</w:t>
      </w:r>
    </w:p>
    <w:p w:rsidR="00202867" w:rsidRPr="00202867" w:rsidRDefault="00202867" w:rsidP="00202867">
      <w:r>
        <w:t>В заключение, изучение иммунологических аспектов алкогольной зависимости не только раскрывает механизмы воздействия алкоголя на иммунную систему, но и помогает разрабатывать инновационные методы терапии и профилактики этого серьезного общественного заболевания.</w:t>
      </w:r>
      <w:bookmarkEnd w:id="0"/>
    </w:p>
    <w:sectPr w:rsidR="00202867" w:rsidRPr="0020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4"/>
    <w:rsid w:val="00202867"/>
    <w:rsid w:val="00C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7E78"/>
  <w15:chartTrackingRefBased/>
  <w15:docId w15:val="{1A0578CB-AE45-4B8A-9689-B79EEB9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2023-11-15T03:39:00Z</dcterms:created>
  <dcterms:modified xsi:type="dcterms:W3CDTF">2023-11-15T03:41:00Z</dcterms:modified>
</cp:coreProperties>
</file>