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D19" w:rsidRDefault="001C0600" w:rsidP="001C0600">
      <w:pPr>
        <w:pStyle w:val="1"/>
        <w:jc w:val="center"/>
      </w:pPr>
      <w:r w:rsidRPr="001C0600">
        <w:t>Иммунологические аспекты биотехнологии и генной терапии</w:t>
      </w:r>
    </w:p>
    <w:p w:rsidR="001C0600" w:rsidRDefault="001C0600" w:rsidP="001C0600"/>
    <w:p w:rsidR="001C0600" w:rsidRDefault="001C0600" w:rsidP="001C0600">
      <w:bookmarkStart w:id="0" w:name="_GoBack"/>
      <w:r>
        <w:t>Биотехнология и генная терапия представляют собой передовые области современной медицины, где иммунологические аспекты играют ключевую роль. Генная терапия направлена на внесение изменений в геном организма с целью лечения или предотвращения заболеваний. Однако введение иностранного генетического материала может вызывать иммунный ответ, что ставит под вопрос эффективность</w:t>
      </w:r>
      <w:r>
        <w:t xml:space="preserve"> и безопасность данного метода.</w:t>
      </w:r>
    </w:p>
    <w:p w:rsidR="001C0600" w:rsidRDefault="001C0600" w:rsidP="001C0600">
      <w:r>
        <w:t>Иммунологические аспекты также существенны в биотехнологии, включая использование рекомбинантных белков и клеточных линий для производства лекарств. Введение чужеродных белков может вызвать иммунные реакции, и важно тщательно контролировать эти аспекты при разработк</w:t>
      </w:r>
      <w:r>
        <w:t>е биотехнологических продуктов.</w:t>
      </w:r>
    </w:p>
    <w:p w:rsidR="001C0600" w:rsidRDefault="001C0600" w:rsidP="001C0600">
      <w:r>
        <w:t>Генная терапия сталкивается с проблемами, связанными с различными видами иммунных ответов. Антитела могут обнаруживать и уничтожать введенные в организм векторы, такие как вирусы, используемые для доставки генетического материала. Это может снизить эффективность терапии и создать препятствие для устойчиво</w:t>
      </w:r>
      <w:r>
        <w:t>го и долгосрочного воздействия.</w:t>
      </w:r>
    </w:p>
    <w:p w:rsidR="001C0600" w:rsidRDefault="001C0600" w:rsidP="001C0600">
      <w:r>
        <w:t>Одной из стратегий преодоления этих проблем является разработка векторов, которые минимизируют иммунные реакции. Это включает в себя использование более безопасных вирусных векторов или альтернативных методов доставки генетического материала. Кроме того, исследования направлены на создание генных конструкций, менее подверженных обнаружению и</w:t>
      </w:r>
      <w:r>
        <w:t xml:space="preserve"> уничтожению иммунной системой.</w:t>
      </w:r>
    </w:p>
    <w:p w:rsidR="001C0600" w:rsidRDefault="001C0600" w:rsidP="001C0600">
      <w:r>
        <w:t>В биотехнологии, особенно в производстве лекарств, контроль за иммунологическими аспектами является критическим. Методы чистки и тестирования используемых продуктов должны обеспечивать минимальные риски аллергических или ау</w:t>
      </w:r>
      <w:r>
        <w:t>тоиммунных реакций у пациентов.</w:t>
      </w:r>
    </w:p>
    <w:p w:rsidR="001C0600" w:rsidRDefault="001C0600" w:rsidP="001C0600">
      <w:r>
        <w:t>Таким образом, в контексте биотехнологии и генной терапии понимание и управление иммунологическими аспектами являются неотъемлемой частью разработки и внедрения новых методов лечения и производства медицинских продуктов.</w:t>
      </w:r>
    </w:p>
    <w:p w:rsidR="001C0600" w:rsidRDefault="001C0600" w:rsidP="001C0600">
      <w:r>
        <w:t>Важным аспектом в исследованиях биотехнологии и генной терапии является также работа с клеточными линиями. Использование стволовых клеток и клеточных культур представляет собой перспективное направление, но при этом необходимо учитывать их взаимодействие с иммунной системой. Проблемы отторжения или неадекватного иммунного ответа могут возникнуть при трансплантации или инженерии тканей, что требует дополнительных и</w:t>
      </w:r>
      <w:r>
        <w:t>сследований и методов контроля.</w:t>
      </w:r>
    </w:p>
    <w:p w:rsidR="001C0600" w:rsidRDefault="001C0600" w:rsidP="001C0600">
      <w:r>
        <w:t>В разработке новых биотехнологических продуктов ученые также уделяют внимание вопросам безопасности. Оценка потенциальных иммунологических рисков является неотъемлемой частью клинических испытаний и внедрения новых технологий. Это включает в себя оценку возможных аллергических реакций, воздействия на иммунную систему и потен</w:t>
      </w:r>
      <w:r>
        <w:t>циальных аутоиммунных эффектов.</w:t>
      </w:r>
    </w:p>
    <w:p w:rsidR="001C0600" w:rsidRDefault="001C0600" w:rsidP="001C0600">
      <w:r>
        <w:t>Существующие исследования в области иммунологии также направлены на создание инновационных методов терапии и вакцинации. Это включает использование иммунотерапии для лечения различных видов рака, где манипуляции с иммунным ответом помогают организму более эффективно б</w:t>
      </w:r>
      <w:r>
        <w:t>ороться с опухолевыми клетками.</w:t>
      </w:r>
    </w:p>
    <w:p w:rsidR="001C0600" w:rsidRPr="001C0600" w:rsidRDefault="001C0600" w:rsidP="001C0600">
      <w:r>
        <w:t xml:space="preserve">Таким образом, в контексте биотехнологии и генной терапии, где ключевыми элементами являются генетические материалы, клеточные линии и продукты биотехнологического </w:t>
      </w:r>
      <w:r>
        <w:lastRenderedPageBreak/>
        <w:t>производства, иммунология играет критическую роль. Современные методы исследований в этой области направлены на более глубокое понимание взаимодействия между введенными в организм материалами и иммунной системой, что способствует разработке более безопасных и эффективных методов лечения и терапии.</w:t>
      </w:r>
      <w:bookmarkEnd w:id="0"/>
    </w:p>
    <w:sectPr w:rsidR="001C0600" w:rsidRPr="001C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19"/>
    <w:rsid w:val="001C0600"/>
    <w:rsid w:val="00F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D662"/>
  <w15:chartTrackingRefBased/>
  <w15:docId w15:val="{A5031B40-79E2-45CA-8931-8B5E7B8B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06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6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2023-11-15T03:42:00Z</dcterms:created>
  <dcterms:modified xsi:type="dcterms:W3CDTF">2023-11-15T03:43:00Z</dcterms:modified>
</cp:coreProperties>
</file>